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AF" w:rsidRPr="00425A41" w:rsidRDefault="007261AF" w:rsidP="009D5C7E">
      <w:pPr>
        <w:spacing w:after="120" w:line="360" w:lineRule="auto"/>
        <w:jc w:val="right"/>
        <w:rPr>
          <w:rFonts w:ascii="DecimaWE Rg" w:hAnsi="DecimaWE Rg"/>
          <w:b/>
          <w:color w:val="000000"/>
          <w:sz w:val="24"/>
          <w:szCs w:val="24"/>
        </w:rPr>
      </w:pPr>
      <w:bookmarkStart w:id="0" w:name="_GoBack"/>
      <w:bookmarkEnd w:id="0"/>
    </w:p>
    <w:p w:rsidR="00BA40CA" w:rsidRPr="00425A41" w:rsidRDefault="00BA40CA" w:rsidP="00BA40CA">
      <w:pPr>
        <w:autoSpaceDE w:val="0"/>
        <w:spacing w:after="0" w:line="360" w:lineRule="auto"/>
        <w:jc w:val="both"/>
        <w:rPr>
          <w:rFonts w:ascii="DecimaWE Rg" w:hAnsi="DecimaWE Rg"/>
          <w:b/>
          <w:color w:val="000000"/>
          <w:sz w:val="24"/>
          <w:szCs w:val="24"/>
        </w:rPr>
      </w:pPr>
      <w:r w:rsidRPr="00425A41">
        <w:rPr>
          <w:rFonts w:ascii="DecimaWE Rg" w:hAnsi="DecimaWE Rg"/>
          <w:b/>
          <w:color w:val="000000"/>
          <w:sz w:val="24"/>
          <w:szCs w:val="24"/>
        </w:rPr>
        <w:t>ADEGUAMENTO TECNOLOGICO DELLA RETE DI MONITORAGGIO DELLA QUALITÀ DELL’ARIA E SERVIZIO DI MANUTENZIONE DEI SISTEMI DI ACQUISIZIONE, TRASMISSIONE ED ELABORAZIONE DEI DATI RILEVATI DALLE STAZIONI AUTOMATICHE</w:t>
      </w:r>
    </w:p>
    <w:p w:rsidR="00BA40CA" w:rsidRPr="00425A41" w:rsidRDefault="00BA40CA" w:rsidP="00BA40CA">
      <w:pPr>
        <w:autoSpaceDE w:val="0"/>
        <w:spacing w:after="0" w:line="360" w:lineRule="auto"/>
        <w:jc w:val="both"/>
        <w:rPr>
          <w:rFonts w:ascii="DecimaWE Rg" w:hAnsi="DecimaWE Rg"/>
          <w:b/>
          <w:color w:val="000000"/>
          <w:sz w:val="24"/>
          <w:szCs w:val="24"/>
        </w:rPr>
      </w:pPr>
    </w:p>
    <w:p w:rsidR="0047001E" w:rsidRPr="00425A41" w:rsidRDefault="00BA40CA" w:rsidP="00AB39A7">
      <w:pPr>
        <w:autoSpaceDE w:val="0"/>
        <w:spacing w:after="0" w:line="360" w:lineRule="auto"/>
        <w:jc w:val="both"/>
        <w:rPr>
          <w:rFonts w:ascii="DecimaWE Rg" w:hAnsi="DecimaWE Rg"/>
          <w:b/>
          <w:color w:val="000000"/>
          <w:sz w:val="24"/>
          <w:szCs w:val="24"/>
        </w:rPr>
      </w:pPr>
      <w:r w:rsidRPr="00425A41">
        <w:rPr>
          <w:rFonts w:ascii="DecimaWE Rg" w:hAnsi="DecimaWE Rg"/>
          <w:b/>
          <w:color w:val="000000"/>
          <w:sz w:val="24"/>
          <w:szCs w:val="24"/>
        </w:rPr>
        <w:t xml:space="preserve">Allegato C: </w:t>
      </w:r>
      <w:r w:rsidR="009D5C7E" w:rsidRPr="00425A41">
        <w:rPr>
          <w:rFonts w:ascii="DecimaWE Rg" w:hAnsi="DecimaWE Rg"/>
          <w:b/>
          <w:color w:val="000000"/>
          <w:sz w:val="24"/>
          <w:szCs w:val="24"/>
        </w:rPr>
        <w:t xml:space="preserve">FUNZIONALITA’ MINIME RELATIVE AL CENTRO UNIFICATO ED INTEGRATO DI CONTROLLO E GESTIONE (SISTEMA CENTRALE - CENTRO) </w:t>
      </w:r>
    </w:p>
    <w:p w:rsidR="00BA40CA" w:rsidRPr="00425A41" w:rsidRDefault="00BA40CA" w:rsidP="00AB39A7">
      <w:pPr>
        <w:autoSpaceDE w:val="0"/>
        <w:spacing w:after="0" w:line="360" w:lineRule="auto"/>
        <w:jc w:val="both"/>
        <w:rPr>
          <w:rFonts w:ascii="DecimaWE Rg" w:hAnsi="DecimaWE Rg"/>
          <w:b/>
          <w:color w:val="000000"/>
          <w:sz w:val="24"/>
          <w:szCs w:val="24"/>
        </w:rPr>
      </w:pPr>
    </w:p>
    <w:p w:rsidR="00E768D2" w:rsidRPr="00425A41" w:rsidRDefault="007261AF" w:rsidP="002E0B2E">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L’Impresa aggiudicataria dovrà fornire un </w:t>
      </w:r>
      <w:r w:rsidR="00683E48">
        <w:rPr>
          <w:rFonts w:ascii="DecimaWE Rg" w:hAnsi="DecimaWE Rg"/>
          <w:color w:val="000000"/>
          <w:sz w:val="24"/>
          <w:szCs w:val="24"/>
        </w:rPr>
        <w:t>sistema</w:t>
      </w:r>
      <w:r w:rsidRPr="00425A41">
        <w:rPr>
          <w:rFonts w:ascii="DecimaWE Rg" w:hAnsi="DecimaWE Rg"/>
          <w:color w:val="000000"/>
          <w:sz w:val="24"/>
          <w:szCs w:val="24"/>
        </w:rPr>
        <w:t xml:space="preserve"> </w:t>
      </w:r>
      <w:r w:rsidR="00683E48">
        <w:rPr>
          <w:rFonts w:ascii="DecimaWE Rg" w:hAnsi="DecimaWE Rg"/>
          <w:color w:val="000000"/>
          <w:sz w:val="24"/>
          <w:szCs w:val="24"/>
        </w:rPr>
        <w:t>centralizzato</w:t>
      </w:r>
      <w:r w:rsidR="00E768D2" w:rsidRPr="00425A41">
        <w:rPr>
          <w:rFonts w:ascii="DecimaWE Rg" w:hAnsi="DecimaWE Rg"/>
          <w:color w:val="000000"/>
          <w:sz w:val="24"/>
          <w:szCs w:val="24"/>
        </w:rPr>
        <w:t xml:space="preserve"> per la</w:t>
      </w:r>
      <w:r w:rsidRPr="00425A41">
        <w:rPr>
          <w:rFonts w:ascii="DecimaWE Rg" w:hAnsi="DecimaWE Rg"/>
          <w:color w:val="000000"/>
          <w:sz w:val="24"/>
          <w:szCs w:val="24"/>
        </w:rPr>
        <w:t xml:space="preserve"> gestione della Rete di monitoraggio</w:t>
      </w:r>
      <w:r w:rsidR="00E768D2" w:rsidRPr="00425A41">
        <w:rPr>
          <w:rFonts w:ascii="DecimaWE Rg" w:hAnsi="DecimaWE Rg"/>
          <w:color w:val="000000"/>
          <w:sz w:val="24"/>
          <w:szCs w:val="24"/>
        </w:rPr>
        <w:t xml:space="preserve"> della qualità dell’aria</w:t>
      </w:r>
      <w:r w:rsidRPr="00425A41">
        <w:rPr>
          <w:rFonts w:ascii="DecimaWE Rg" w:hAnsi="DecimaWE Rg"/>
          <w:color w:val="000000"/>
          <w:sz w:val="24"/>
          <w:szCs w:val="24"/>
        </w:rPr>
        <w:t xml:space="preserve"> </w:t>
      </w:r>
      <w:r w:rsidR="0047001E" w:rsidRPr="00425A41">
        <w:rPr>
          <w:rFonts w:ascii="DecimaWE Rg" w:hAnsi="DecimaWE Rg"/>
          <w:color w:val="000000"/>
          <w:sz w:val="24"/>
          <w:szCs w:val="24"/>
        </w:rPr>
        <w:t>“web-</w:t>
      </w:r>
      <w:proofErr w:type="spellStart"/>
      <w:r w:rsidR="0047001E" w:rsidRPr="00425A41">
        <w:rPr>
          <w:rFonts w:ascii="DecimaWE Rg" w:hAnsi="DecimaWE Rg"/>
          <w:color w:val="000000"/>
          <w:sz w:val="24"/>
          <w:szCs w:val="24"/>
        </w:rPr>
        <w:t>based</w:t>
      </w:r>
      <w:proofErr w:type="spellEnd"/>
      <w:r w:rsidR="0047001E" w:rsidRPr="00425A41">
        <w:rPr>
          <w:rFonts w:ascii="DecimaWE Rg" w:hAnsi="DecimaWE Rg"/>
          <w:color w:val="000000"/>
          <w:sz w:val="24"/>
          <w:szCs w:val="24"/>
        </w:rPr>
        <w:t xml:space="preserve">”, configurato in modo tale da permettere l’accesso </w:t>
      </w:r>
      <w:r w:rsidR="00DD6487" w:rsidRPr="00425A41">
        <w:rPr>
          <w:rFonts w:ascii="DecimaWE Rg" w:hAnsi="DecimaWE Rg"/>
          <w:color w:val="000000"/>
          <w:sz w:val="24"/>
          <w:szCs w:val="24"/>
        </w:rPr>
        <w:t xml:space="preserve">contemporaneo (via internet, con gli opportuni protocolli di sicurezza e previa opportuna abilitazione) </w:t>
      </w:r>
      <w:r w:rsidR="0047001E" w:rsidRPr="00425A41">
        <w:rPr>
          <w:rFonts w:ascii="DecimaWE Rg" w:hAnsi="DecimaWE Rg"/>
          <w:color w:val="000000"/>
          <w:sz w:val="24"/>
          <w:szCs w:val="24"/>
        </w:rPr>
        <w:t xml:space="preserve">di </w:t>
      </w:r>
      <w:r w:rsidR="00DD6487" w:rsidRPr="00425A41">
        <w:rPr>
          <w:rFonts w:ascii="DecimaWE Rg" w:hAnsi="DecimaWE Rg"/>
          <w:color w:val="000000"/>
          <w:sz w:val="24"/>
          <w:szCs w:val="24"/>
        </w:rPr>
        <w:t>almeno 15 utenti che possano operare indipendentemente sulle stazioni della rete.</w:t>
      </w:r>
    </w:p>
    <w:p w:rsidR="004735D1" w:rsidRPr="00425A41" w:rsidRDefault="00104415" w:rsidP="002E0B2E">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Il software dovrà essere conforme a quanto previsto dalla normativa vigente in materia di monitoraggio della qualità dell’aria (D. Lgs.155/2010 e </w:t>
      </w:r>
      <w:proofErr w:type="spellStart"/>
      <w:r w:rsidRPr="00425A41">
        <w:rPr>
          <w:rFonts w:ascii="DecimaWE Rg" w:hAnsi="DecimaWE Rg"/>
          <w:color w:val="000000"/>
          <w:sz w:val="24"/>
          <w:szCs w:val="24"/>
        </w:rPr>
        <w:t>s.m.i.</w:t>
      </w:r>
      <w:proofErr w:type="spellEnd"/>
      <w:r w:rsidRPr="00425A41">
        <w:rPr>
          <w:rFonts w:ascii="DecimaWE Rg" w:hAnsi="DecimaWE Rg"/>
          <w:color w:val="000000"/>
          <w:sz w:val="24"/>
          <w:szCs w:val="24"/>
        </w:rPr>
        <w:t>, D.M. 30/03/2017</w:t>
      </w:r>
      <w:r w:rsidR="008C355E" w:rsidRPr="00425A41">
        <w:rPr>
          <w:rFonts w:ascii="DecimaWE Rg" w:hAnsi="DecimaWE Rg"/>
          <w:color w:val="000000"/>
          <w:sz w:val="24"/>
          <w:szCs w:val="24"/>
        </w:rPr>
        <w:t>, in particolare il punto 3.1.2.7</w:t>
      </w:r>
      <w:r w:rsidRPr="00425A41">
        <w:rPr>
          <w:rFonts w:ascii="DecimaWE Rg" w:hAnsi="DecimaWE Rg"/>
          <w:color w:val="000000"/>
          <w:sz w:val="24"/>
          <w:szCs w:val="24"/>
        </w:rPr>
        <w:t>).</w:t>
      </w:r>
    </w:p>
    <w:p w:rsidR="004B235A" w:rsidRPr="00425A41" w:rsidRDefault="00212E6C" w:rsidP="00727F08">
      <w:pPr>
        <w:pStyle w:val="Paragrafoelenco"/>
        <w:numPr>
          <w:ilvl w:val="0"/>
          <w:numId w:val="17"/>
        </w:numPr>
        <w:autoSpaceDE w:val="0"/>
        <w:spacing w:before="120" w:after="0" w:line="360" w:lineRule="auto"/>
        <w:ind w:hanging="720"/>
        <w:jc w:val="both"/>
        <w:rPr>
          <w:rFonts w:ascii="DecimaWE Rg" w:hAnsi="DecimaWE Rg"/>
          <w:b/>
          <w:color w:val="000000"/>
          <w:sz w:val="24"/>
          <w:szCs w:val="24"/>
        </w:rPr>
      </w:pPr>
      <w:r w:rsidRPr="00425A41">
        <w:rPr>
          <w:rFonts w:ascii="DecimaWE Rg" w:hAnsi="DecimaWE Rg"/>
          <w:b/>
          <w:color w:val="000000"/>
          <w:sz w:val="24"/>
          <w:szCs w:val="24"/>
        </w:rPr>
        <w:t>Caratteristiche generali</w:t>
      </w:r>
    </w:p>
    <w:p w:rsidR="007261AF" w:rsidRPr="00425A41" w:rsidRDefault="007261AF" w:rsidP="00727F0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Il software dovrà rendere disponibili quantomeno le seguenti funzionalità:</w:t>
      </w:r>
    </w:p>
    <w:p w:rsidR="007261AF" w:rsidRPr="00425A41" w:rsidRDefault="007261AF"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 xml:space="preserve">configurazione della struttura della Rete per </w:t>
      </w:r>
      <w:proofErr w:type="spellStart"/>
      <w:r w:rsidRPr="00425A41">
        <w:rPr>
          <w:rFonts w:ascii="DecimaWE Rg" w:hAnsi="DecimaWE Rg"/>
          <w:color w:val="000000"/>
          <w:sz w:val="24"/>
          <w:szCs w:val="24"/>
        </w:rPr>
        <w:t>sottoreti</w:t>
      </w:r>
      <w:proofErr w:type="spellEnd"/>
      <w:r w:rsidRPr="00425A41">
        <w:rPr>
          <w:rFonts w:ascii="DecimaWE Rg" w:hAnsi="DecimaWE Rg"/>
          <w:color w:val="000000"/>
          <w:sz w:val="24"/>
          <w:szCs w:val="24"/>
        </w:rPr>
        <w:t xml:space="preserve">, stazioni, strumenti, </w:t>
      </w:r>
      <w:r w:rsidR="002E6059" w:rsidRPr="00425A41">
        <w:rPr>
          <w:rFonts w:ascii="DecimaWE Rg" w:hAnsi="DecimaWE Rg"/>
          <w:color w:val="000000"/>
          <w:sz w:val="24"/>
          <w:szCs w:val="24"/>
        </w:rPr>
        <w:t xml:space="preserve">sensori, </w:t>
      </w:r>
      <w:r w:rsidRPr="00425A41">
        <w:rPr>
          <w:rFonts w:ascii="DecimaWE Rg" w:hAnsi="DecimaWE Rg"/>
          <w:color w:val="000000"/>
          <w:sz w:val="24"/>
          <w:szCs w:val="24"/>
        </w:rPr>
        <w:t xml:space="preserve">allarmi, con possibilità di modifica/aggiornamento da remoto della configurazione delle </w:t>
      </w:r>
      <w:r w:rsidR="00E730BA" w:rsidRPr="00425A41">
        <w:rPr>
          <w:rFonts w:ascii="DecimaWE Rg" w:hAnsi="DecimaWE Rg"/>
          <w:color w:val="000000"/>
          <w:sz w:val="24"/>
          <w:szCs w:val="24"/>
        </w:rPr>
        <w:t>apparecchiature</w:t>
      </w:r>
      <w:r w:rsidRPr="00425A41">
        <w:rPr>
          <w:rFonts w:ascii="DecimaWE Rg" w:hAnsi="DecimaWE Rg"/>
          <w:color w:val="000000"/>
          <w:sz w:val="24"/>
          <w:szCs w:val="24"/>
        </w:rPr>
        <w:t>;</w:t>
      </w:r>
    </w:p>
    <w:p w:rsidR="007261AF" w:rsidRPr="00425A41" w:rsidRDefault="007261AF"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configurazione degli utenti con diversi profili;</w:t>
      </w:r>
    </w:p>
    <w:p w:rsidR="007261AF" w:rsidRPr="00425A41" w:rsidRDefault="007261AF"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configurazione di modalità e tempistiche delle operazioni automatiche di acquisizione dei dati dalle stazioni;</w:t>
      </w:r>
    </w:p>
    <w:p w:rsidR="007261AF" w:rsidRPr="00425A41" w:rsidRDefault="007261AF"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acquisizione (automatica e manuale) dei dati rilevati dalle stazioni della rete, sia per quanto riguarda i valori or</w:t>
      </w:r>
      <w:r w:rsidR="002B6991" w:rsidRPr="00425A41">
        <w:rPr>
          <w:rFonts w:ascii="DecimaWE Rg" w:hAnsi="DecimaWE Rg"/>
          <w:color w:val="000000"/>
          <w:sz w:val="24"/>
          <w:szCs w:val="24"/>
        </w:rPr>
        <w:t xml:space="preserve">ari (e/o al minuto) dei diversi </w:t>
      </w:r>
      <w:r w:rsidRPr="00425A41">
        <w:rPr>
          <w:rFonts w:ascii="DecimaWE Rg" w:hAnsi="DecimaWE Rg"/>
          <w:color w:val="000000"/>
          <w:sz w:val="24"/>
          <w:szCs w:val="24"/>
        </w:rPr>
        <w:t xml:space="preserve">inquinanti </w:t>
      </w:r>
      <w:r w:rsidR="002B6991" w:rsidRPr="00425A41">
        <w:rPr>
          <w:rFonts w:ascii="DecimaWE Rg" w:hAnsi="DecimaWE Rg"/>
          <w:color w:val="000000"/>
          <w:sz w:val="24"/>
          <w:szCs w:val="24"/>
        </w:rPr>
        <w:t xml:space="preserve">atmosferici </w:t>
      </w:r>
      <w:r w:rsidRPr="00425A41">
        <w:rPr>
          <w:rFonts w:ascii="DecimaWE Rg" w:hAnsi="DecimaWE Rg"/>
          <w:color w:val="000000"/>
          <w:sz w:val="24"/>
          <w:szCs w:val="24"/>
        </w:rPr>
        <w:t>che i risultati delle tarature, dei diagnostici (ove presenti), degli allarmi, nonché dei dati rilevati dagli altri sensori presenti nelle stazioni, corredati da</w:t>
      </w:r>
      <w:r w:rsidR="002B6991" w:rsidRPr="00425A41">
        <w:rPr>
          <w:rFonts w:ascii="DecimaWE Rg" w:hAnsi="DecimaWE Rg"/>
          <w:color w:val="000000"/>
          <w:sz w:val="24"/>
          <w:szCs w:val="24"/>
        </w:rPr>
        <w:t>l corrispon</w:t>
      </w:r>
      <w:r w:rsidR="007141EE" w:rsidRPr="00425A41">
        <w:rPr>
          <w:rFonts w:ascii="DecimaWE Rg" w:hAnsi="DecimaWE Rg"/>
          <w:color w:val="000000"/>
          <w:sz w:val="24"/>
          <w:szCs w:val="24"/>
        </w:rPr>
        <w:t>d</w:t>
      </w:r>
      <w:r w:rsidR="002B6991" w:rsidRPr="00425A41">
        <w:rPr>
          <w:rFonts w:ascii="DecimaWE Rg" w:hAnsi="DecimaWE Rg"/>
          <w:color w:val="000000"/>
          <w:sz w:val="24"/>
          <w:szCs w:val="24"/>
        </w:rPr>
        <w:t>ente</w:t>
      </w:r>
      <w:r w:rsidRPr="00425A41">
        <w:rPr>
          <w:rFonts w:ascii="DecimaWE Rg" w:hAnsi="DecimaWE Rg"/>
          <w:color w:val="000000"/>
          <w:sz w:val="24"/>
          <w:szCs w:val="24"/>
        </w:rPr>
        <w:t xml:space="preserve"> “</w:t>
      </w:r>
      <w:proofErr w:type="spellStart"/>
      <w:r w:rsidRPr="00425A41">
        <w:rPr>
          <w:rFonts w:ascii="DecimaWE Rg" w:hAnsi="DecimaWE Rg"/>
          <w:color w:val="000000"/>
          <w:sz w:val="24"/>
          <w:szCs w:val="24"/>
        </w:rPr>
        <w:t>flag</w:t>
      </w:r>
      <w:proofErr w:type="spellEnd"/>
      <w:r w:rsidRPr="00425A41">
        <w:rPr>
          <w:rFonts w:ascii="DecimaWE Rg" w:hAnsi="DecimaWE Rg"/>
          <w:color w:val="000000"/>
          <w:sz w:val="24"/>
          <w:szCs w:val="24"/>
        </w:rPr>
        <w:t>” di stato</w:t>
      </w:r>
      <w:r w:rsidR="00D100A3" w:rsidRPr="00425A41">
        <w:rPr>
          <w:rFonts w:ascii="DecimaWE Rg" w:hAnsi="DecimaWE Rg"/>
          <w:color w:val="000000"/>
          <w:sz w:val="24"/>
          <w:szCs w:val="24"/>
        </w:rPr>
        <w:t xml:space="preserve"> e </w:t>
      </w:r>
      <w:r w:rsidR="00D748BE" w:rsidRPr="00425A41">
        <w:rPr>
          <w:rFonts w:ascii="DecimaWE Rg" w:hAnsi="DecimaWE Rg"/>
          <w:color w:val="000000"/>
          <w:sz w:val="24"/>
          <w:szCs w:val="24"/>
        </w:rPr>
        <w:t>da</w:t>
      </w:r>
      <w:r w:rsidR="00D100A3" w:rsidRPr="00425A41">
        <w:rPr>
          <w:rFonts w:ascii="DecimaWE Rg" w:hAnsi="DecimaWE Rg"/>
          <w:color w:val="000000"/>
          <w:sz w:val="24"/>
          <w:szCs w:val="24"/>
        </w:rPr>
        <w:t xml:space="preserve">l relativo </w:t>
      </w:r>
      <w:r w:rsidR="009772C5" w:rsidRPr="00425A41">
        <w:rPr>
          <w:rFonts w:ascii="DecimaWE Rg" w:hAnsi="DecimaWE Rg"/>
          <w:color w:val="000000"/>
          <w:sz w:val="24"/>
          <w:szCs w:val="24"/>
        </w:rPr>
        <w:t>“codice di validazione/invalidazione” con il</w:t>
      </w:r>
      <w:r w:rsidR="009772C5" w:rsidRPr="00425A41">
        <w:rPr>
          <w:rFonts w:ascii="DecimaWE Rg" w:hAnsi="DecimaWE Rg"/>
          <w:b/>
          <w:color w:val="000000"/>
          <w:sz w:val="24"/>
          <w:szCs w:val="24"/>
        </w:rPr>
        <w:t xml:space="preserve"> </w:t>
      </w:r>
      <w:r w:rsidR="00D100A3" w:rsidRPr="00425A41">
        <w:rPr>
          <w:rFonts w:ascii="DecimaWE Rg" w:hAnsi="DecimaWE Rg"/>
          <w:color w:val="000000"/>
          <w:sz w:val="24"/>
          <w:szCs w:val="24"/>
        </w:rPr>
        <w:t>dettaglio dei parametri di funzionamento</w:t>
      </w:r>
      <w:r w:rsidRPr="00425A41">
        <w:rPr>
          <w:rFonts w:ascii="DecimaWE Rg" w:hAnsi="DecimaWE Rg"/>
          <w:color w:val="000000"/>
          <w:sz w:val="24"/>
          <w:szCs w:val="24"/>
        </w:rPr>
        <w:t>;</w:t>
      </w:r>
    </w:p>
    <w:p w:rsidR="002B6991" w:rsidRPr="00425A41" w:rsidRDefault="002B6991"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acquisizione (automatica e manuale) dei parametri atmosferici eventualmente rilevati dalle stazioni della rete come valori orari (e/o al minuto), corredati dal corrispon</w:t>
      </w:r>
      <w:r w:rsidR="007141EE" w:rsidRPr="00425A41">
        <w:rPr>
          <w:rFonts w:ascii="DecimaWE Rg" w:hAnsi="DecimaWE Rg"/>
          <w:color w:val="000000"/>
          <w:sz w:val="24"/>
          <w:szCs w:val="24"/>
        </w:rPr>
        <w:t>d</w:t>
      </w:r>
      <w:r w:rsidRPr="00425A41">
        <w:rPr>
          <w:rFonts w:ascii="DecimaWE Rg" w:hAnsi="DecimaWE Rg"/>
          <w:color w:val="000000"/>
          <w:sz w:val="24"/>
          <w:szCs w:val="24"/>
        </w:rPr>
        <w:t>ente “</w:t>
      </w:r>
      <w:proofErr w:type="spellStart"/>
      <w:r w:rsidRPr="00425A41">
        <w:rPr>
          <w:rFonts w:ascii="DecimaWE Rg" w:hAnsi="DecimaWE Rg"/>
          <w:color w:val="000000"/>
          <w:sz w:val="24"/>
          <w:szCs w:val="24"/>
        </w:rPr>
        <w:t>flag</w:t>
      </w:r>
      <w:proofErr w:type="spellEnd"/>
      <w:r w:rsidRPr="00425A41">
        <w:rPr>
          <w:rFonts w:ascii="DecimaWE Rg" w:hAnsi="DecimaWE Rg"/>
          <w:color w:val="000000"/>
          <w:sz w:val="24"/>
          <w:szCs w:val="24"/>
        </w:rPr>
        <w:t>” di stato;</w:t>
      </w:r>
    </w:p>
    <w:p w:rsidR="007261AF" w:rsidRPr="00425A41" w:rsidRDefault="007261AF"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lastRenderedPageBreak/>
        <w:t>archiviazione automatica di tutti i dati acquisiti ed esecuzione automatica di elaborazioni statistiche (medie giornaliere, medie annuali, medie mobili sulle 8 ore, ecc.) con archiviazione dei risultati</w:t>
      </w:r>
      <w:r w:rsidR="009772C5" w:rsidRPr="00425A41">
        <w:rPr>
          <w:rFonts w:ascii="DecimaWE Rg" w:hAnsi="DecimaWE Rg"/>
          <w:color w:val="000000"/>
          <w:sz w:val="24"/>
          <w:szCs w:val="24"/>
        </w:rPr>
        <w:t xml:space="preserve"> delle elaborazioni</w:t>
      </w:r>
      <w:r w:rsidRPr="00425A41">
        <w:rPr>
          <w:rFonts w:ascii="DecimaWE Rg" w:hAnsi="DecimaWE Rg"/>
          <w:color w:val="000000"/>
          <w:sz w:val="24"/>
          <w:szCs w:val="24"/>
        </w:rPr>
        <w:t>;</w:t>
      </w:r>
    </w:p>
    <w:p w:rsidR="007261AF" w:rsidRPr="00425A41" w:rsidRDefault="007261AF"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visualizzazione dei dati (al minuto, orari, giornalieri, mensili, annuali) sia in forma tabellare che in forma grafica con possibilità di generare i corrispondenti report;</w:t>
      </w:r>
    </w:p>
    <w:p w:rsidR="007261AF" w:rsidRPr="00425A41" w:rsidRDefault="007261AF"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validazione/invalidazione manuale, da parte del personale tecnico di ARPA FVG</w:t>
      </w:r>
      <w:r w:rsidR="002A5ABB" w:rsidRPr="00425A41">
        <w:rPr>
          <w:rFonts w:ascii="DecimaWE Rg" w:hAnsi="DecimaWE Rg"/>
          <w:color w:val="000000"/>
          <w:sz w:val="24"/>
          <w:szCs w:val="24"/>
        </w:rPr>
        <w:t>, dei dati acquisiti con registrazione dell’intervento dell’operatore (log);</w:t>
      </w:r>
    </w:p>
    <w:p w:rsidR="007261AF" w:rsidRPr="00425A41" w:rsidRDefault="007261AF"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elaborazione dei dati con visualizzazione (tabellare e</w:t>
      </w:r>
      <w:r w:rsidR="002A5ABB" w:rsidRPr="00425A41">
        <w:rPr>
          <w:rFonts w:ascii="DecimaWE Rg" w:hAnsi="DecimaWE Rg"/>
          <w:color w:val="000000"/>
          <w:sz w:val="24"/>
          <w:szCs w:val="24"/>
        </w:rPr>
        <w:t>/o</w:t>
      </w:r>
      <w:r w:rsidRPr="00425A41">
        <w:rPr>
          <w:rFonts w:ascii="DecimaWE Rg" w:hAnsi="DecimaWE Rg"/>
          <w:color w:val="000000"/>
          <w:sz w:val="24"/>
          <w:szCs w:val="24"/>
        </w:rPr>
        <w:t xml:space="preserve"> grafica) d</w:t>
      </w:r>
      <w:r w:rsidR="002A5ABB" w:rsidRPr="00425A41">
        <w:rPr>
          <w:rFonts w:ascii="DecimaWE Rg" w:hAnsi="DecimaWE Rg"/>
          <w:color w:val="000000"/>
          <w:sz w:val="24"/>
          <w:szCs w:val="24"/>
        </w:rPr>
        <w:t>e</w:t>
      </w:r>
      <w:r w:rsidRPr="00425A41">
        <w:rPr>
          <w:rFonts w:ascii="DecimaWE Rg" w:hAnsi="DecimaWE Rg"/>
          <w:color w:val="000000"/>
          <w:sz w:val="24"/>
          <w:szCs w:val="24"/>
        </w:rPr>
        <w:t xml:space="preserve">i </w:t>
      </w:r>
      <w:r w:rsidR="002A5ABB" w:rsidRPr="00425A41">
        <w:rPr>
          <w:rFonts w:ascii="DecimaWE Rg" w:hAnsi="DecimaWE Rg"/>
          <w:color w:val="000000"/>
          <w:sz w:val="24"/>
          <w:szCs w:val="24"/>
        </w:rPr>
        <w:t>risultati</w:t>
      </w:r>
      <w:r w:rsidRPr="00425A41">
        <w:rPr>
          <w:rFonts w:ascii="DecimaWE Rg" w:hAnsi="DecimaWE Rg"/>
          <w:color w:val="000000"/>
          <w:sz w:val="24"/>
          <w:szCs w:val="24"/>
        </w:rPr>
        <w:t xml:space="preserve">, anche per quanto riguarda i </w:t>
      </w:r>
      <w:r w:rsidR="002A5ABB" w:rsidRPr="00425A41">
        <w:rPr>
          <w:rFonts w:ascii="DecimaWE Rg" w:hAnsi="DecimaWE Rg"/>
          <w:color w:val="000000"/>
          <w:sz w:val="24"/>
          <w:szCs w:val="24"/>
        </w:rPr>
        <w:t>dati relativi a</w:t>
      </w:r>
      <w:r w:rsidRPr="00425A41">
        <w:rPr>
          <w:rFonts w:ascii="DecimaWE Rg" w:hAnsi="DecimaWE Rg"/>
          <w:color w:val="000000"/>
          <w:sz w:val="24"/>
          <w:szCs w:val="24"/>
        </w:rPr>
        <w:t xml:space="preserve">lle verifiche </w:t>
      </w:r>
      <w:r w:rsidR="002A5ABB" w:rsidRPr="00425A41">
        <w:rPr>
          <w:rFonts w:ascii="DecimaWE Rg" w:hAnsi="DecimaWE Rg"/>
          <w:color w:val="000000"/>
          <w:sz w:val="24"/>
          <w:szCs w:val="24"/>
        </w:rPr>
        <w:t xml:space="preserve">giornaliere </w:t>
      </w:r>
      <w:r w:rsidRPr="00425A41">
        <w:rPr>
          <w:rFonts w:ascii="DecimaWE Rg" w:hAnsi="DecimaWE Rg"/>
          <w:color w:val="000000"/>
          <w:sz w:val="24"/>
          <w:szCs w:val="24"/>
        </w:rPr>
        <w:t>di taratura;</w:t>
      </w:r>
    </w:p>
    <w:p w:rsidR="007261AF" w:rsidRPr="00425A41" w:rsidRDefault="007261AF"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generazione di report relativi a tutte le elaborazioni previste dalla normativa per i parametri normati, nonché dei risultati delle elaborazioni dei dati relativi al controllo qualità (come le carte di controllo);</w:t>
      </w:r>
    </w:p>
    <w:p w:rsidR="007261AF" w:rsidRPr="00425A41" w:rsidRDefault="007261AF"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possibilità di personalizzazione dei report (intestazione e piè di pagina) e di algoritmi per specifiche analisi ambientali;</w:t>
      </w:r>
    </w:p>
    <w:p w:rsidR="007261AF" w:rsidRPr="00425A41" w:rsidRDefault="007261AF" w:rsidP="00F641C1">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esport</w:t>
      </w:r>
      <w:r w:rsidR="00683E48">
        <w:rPr>
          <w:rFonts w:ascii="DecimaWE Rg" w:hAnsi="DecimaWE Rg"/>
          <w:color w:val="000000"/>
          <w:sz w:val="24"/>
          <w:szCs w:val="24"/>
        </w:rPr>
        <w:t xml:space="preserve">azione </w:t>
      </w:r>
      <w:r w:rsidRPr="00425A41">
        <w:rPr>
          <w:rFonts w:ascii="DecimaWE Rg" w:hAnsi="DecimaWE Rg"/>
          <w:color w:val="000000"/>
          <w:sz w:val="24"/>
          <w:szCs w:val="24"/>
        </w:rPr>
        <w:t>di tutti i dati (non solo degli inquinanti atmosferici, ma anche delle verifiche di taratura giornaliere, delle tarature effettuate, dei diagnostici e degli altri sensori presenti nelle stazioni della rete) e dei report prodotti.</w:t>
      </w:r>
    </w:p>
    <w:p w:rsidR="004B235A" w:rsidRPr="00425A41" w:rsidRDefault="00212E6C" w:rsidP="00D47344">
      <w:pPr>
        <w:pStyle w:val="Paragrafoelenco"/>
        <w:numPr>
          <w:ilvl w:val="0"/>
          <w:numId w:val="17"/>
        </w:numPr>
        <w:autoSpaceDE w:val="0"/>
        <w:spacing w:before="120" w:after="0" w:line="360" w:lineRule="auto"/>
        <w:ind w:hanging="720"/>
        <w:contextualSpacing w:val="0"/>
        <w:jc w:val="both"/>
        <w:rPr>
          <w:rFonts w:ascii="DecimaWE Rg" w:hAnsi="DecimaWE Rg"/>
          <w:b/>
          <w:color w:val="000000"/>
          <w:sz w:val="24"/>
          <w:szCs w:val="24"/>
        </w:rPr>
      </w:pPr>
      <w:r w:rsidRPr="00425A41">
        <w:rPr>
          <w:rFonts w:ascii="DecimaWE Rg" w:hAnsi="DecimaWE Rg"/>
          <w:b/>
          <w:color w:val="000000"/>
          <w:sz w:val="24"/>
          <w:szCs w:val="24"/>
        </w:rPr>
        <w:t>Configurazione della rete</w:t>
      </w:r>
    </w:p>
    <w:p w:rsidR="005C6D6F" w:rsidRPr="00425A41" w:rsidRDefault="005C6D6F" w:rsidP="00D47344">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Il software dovrà essere strutturato in modo da permettere la </w:t>
      </w:r>
      <w:r w:rsidR="00D47344" w:rsidRPr="00425A41">
        <w:rPr>
          <w:rFonts w:ascii="DecimaWE Rg" w:hAnsi="DecimaWE Rg"/>
          <w:color w:val="000000"/>
          <w:sz w:val="24"/>
          <w:szCs w:val="24"/>
        </w:rPr>
        <w:t>visualizzazione/</w:t>
      </w:r>
      <w:r w:rsidRPr="00425A41">
        <w:rPr>
          <w:rFonts w:ascii="DecimaWE Rg" w:hAnsi="DecimaWE Rg"/>
          <w:color w:val="000000"/>
          <w:sz w:val="24"/>
          <w:szCs w:val="24"/>
        </w:rPr>
        <w:t xml:space="preserve">gestione dell’intera rete regionale di monitoraggio della qualità dell’aria, </w:t>
      </w:r>
      <w:r w:rsidR="00D47344" w:rsidRPr="00425A41">
        <w:rPr>
          <w:rFonts w:ascii="DecimaWE Rg" w:hAnsi="DecimaWE Rg"/>
          <w:color w:val="000000"/>
          <w:sz w:val="24"/>
          <w:szCs w:val="24"/>
        </w:rPr>
        <w:t xml:space="preserve">ma anche di operare </w:t>
      </w:r>
      <w:r w:rsidR="00711AE7" w:rsidRPr="00425A41">
        <w:rPr>
          <w:rFonts w:ascii="DecimaWE Rg" w:hAnsi="DecimaWE Rg"/>
          <w:color w:val="000000"/>
          <w:sz w:val="24"/>
          <w:szCs w:val="24"/>
        </w:rPr>
        <w:t xml:space="preserve">su </w:t>
      </w:r>
      <w:proofErr w:type="spellStart"/>
      <w:r w:rsidR="00711AE7" w:rsidRPr="00425A41">
        <w:rPr>
          <w:rFonts w:ascii="DecimaWE Rg" w:hAnsi="DecimaWE Rg"/>
          <w:color w:val="000000"/>
          <w:sz w:val="24"/>
          <w:szCs w:val="24"/>
        </w:rPr>
        <w:t>sottoreti</w:t>
      </w:r>
      <w:proofErr w:type="spellEnd"/>
      <w:r w:rsidR="00711AE7" w:rsidRPr="00425A41">
        <w:rPr>
          <w:rFonts w:ascii="DecimaWE Rg" w:hAnsi="DecimaWE Rg"/>
          <w:color w:val="000000"/>
          <w:sz w:val="24"/>
          <w:szCs w:val="24"/>
        </w:rPr>
        <w:t xml:space="preserve"> configurabili dagli operatori abilitati.</w:t>
      </w:r>
    </w:p>
    <w:p w:rsidR="005C46A3" w:rsidRPr="00425A41" w:rsidRDefault="00D419E2" w:rsidP="00727F0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Il sistema dovrà pertanto </w:t>
      </w:r>
      <w:r w:rsidR="00D47344" w:rsidRPr="00425A41">
        <w:rPr>
          <w:rFonts w:ascii="DecimaWE Rg" w:hAnsi="DecimaWE Rg"/>
          <w:color w:val="000000"/>
          <w:sz w:val="24"/>
          <w:szCs w:val="24"/>
        </w:rPr>
        <w:t xml:space="preserve">permettere </w:t>
      </w:r>
      <w:r w:rsidRPr="00425A41">
        <w:rPr>
          <w:rFonts w:ascii="DecimaWE Rg" w:hAnsi="DecimaWE Rg"/>
          <w:color w:val="000000"/>
          <w:sz w:val="24"/>
          <w:szCs w:val="24"/>
        </w:rPr>
        <w:t>le operazioni di:</w:t>
      </w:r>
    </w:p>
    <w:p w:rsidR="005C46A3" w:rsidRPr="00425A41" w:rsidRDefault="00297C0C" w:rsidP="00297C0C">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i</w:t>
      </w:r>
      <w:r w:rsidR="00D419E2" w:rsidRPr="00425A41">
        <w:rPr>
          <w:rFonts w:ascii="DecimaWE Rg" w:hAnsi="DecimaWE Rg"/>
          <w:color w:val="000000"/>
          <w:sz w:val="24"/>
          <w:szCs w:val="24"/>
        </w:rPr>
        <w:t xml:space="preserve">nserimento </w:t>
      </w:r>
      <w:r w:rsidR="00D47344" w:rsidRPr="00425A41">
        <w:rPr>
          <w:rFonts w:ascii="DecimaWE Rg" w:hAnsi="DecimaWE Rg"/>
          <w:color w:val="000000"/>
          <w:sz w:val="24"/>
          <w:szCs w:val="24"/>
        </w:rPr>
        <w:t>di una nuova stazione di rilevamento e definizione</w:t>
      </w:r>
      <w:r w:rsidR="005C46A3" w:rsidRPr="00425A41">
        <w:rPr>
          <w:rFonts w:ascii="DecimaWE Rg" w:hAnsi="DecimaWE Rg"/>
          <w:color w:val="000000"/>
          <w:sz w:val="24"/>
          <w:szCs w:val="24"/>
        </w:rPr>
        <w:t xml:space="preserve"> </w:t>
      </w:r>
      <w:r w:rsidR="00D47344" w:rsidRPr="00425A41">
        <w:rPr>
          <w:rFonts w:ascii="DecimaWE Rg" w:hAnsi="DecimaWE Rg"/>
          <w:color w:val="000000"/>
          <w:sz w:val="24"/>
          <w:szCs w:val="24"/>
        </w:rPr>
        <w:t>del</w:t>
      </w:r>
      <w:r w:rsidR="005C46A3" w:rsidRPr="00425A41">
        <w:rPr>
          <w:rFonts w:ascii="DecimaWE Rg" w:hAnsi="DecimaWE Rg"/>
          <w:color w:val="000000"/>
          <w:sz w:val="24"/>
          <w:szCs w:val="24"/>
        </w:rPr>
        <w:t>la configurazione</w:t>
      </w:r>
      <w:r w:rsidR="00D47344" w:rsidRPr="00425A41">
        <w:rPr>
          <w:rFonts w:ascii="DecimaWE Rg" w:hAnsi="DecimaWE Rg"/>
          <w:color w:val="000000"/>
          <w:sz w:val="24"/>
          <w:szCs w:val="24"/>
        </w:rPr>
        <w:t>;</w:t>
      </w:r>
    </w:p>
    <w:p w:rsidR="005C46A3" w:rsidRPr="00425A41" w:rsidRDefault="00297C0C" w:rsidP="00297C0C">
      <w:pPr>
        <w:pStyle w:val="Paragrafoelenco"/>
        <w:numPr>
          <w:ilvl w:val="0"/>
          <w:numId w:val="2"/>
        </w:numPr>
        <w:autoSpaceDE w:val="0"/>
        <w:spacing w:after="0" w:line="360" w:lineRule="auto"/>
        <w:ind w:left="714" w:hanging="357"/>
        <w:jc w:val="both"/>
        <w:rPr>
          <w:rFonts w:ascii="DecimaWE Rg" w:eastAsiaTheme="minorHAnsi" w:hAnsi="DecimaWE Rg"/>
          <w:sz w:val="24"/>
          <w:szCs w:val="24"/>
          <w:lang w:eastAsia="en-US"/>
        </w:rPr>
      </w:pPr>
      <w:r w:rsidRPr="00425A41">
        <w:rPr>
          <w:rFonts w:ascii="DecimaWE Rg" w:hAnsi="DecimaWE Rg"/>
          <w:color w:val="000000"/>
          <w:sz w:val="24"/>
          <w:szCs w:val="24"/>
        </w:rPr>
        <w:t>o</w:t>
      </w:r>
      <w:r w:rsidR="005C46A3" w:rsidRPr="00425A41">
        <w:rPr>
          <w:rFonts w:ascii="DecimaWE Rg" w:hAnsi="DecimaWE Rg"/>
          <w:color w:val="000000"/>
          <w:sz w:val="24"/>
          <w:szCs w:val="24"/>
        </w:rPr>
        <w:t>rganizza</w:t>
      </w:r>
      <w:r w:rsidR="00D47344" w:rsidRPr="00425A41">
        <w:rPr>
          <w:rFonts w:ascii="DecimaWE Rg" w:hAnsi="DecimaWE Rg"/>
          <w:color w:val="000000"/>
          <w:sz w:val="24"/>
          <w:szCs w:val="24"/>
        </w:rPr>
        <w:t>zione del</w:t>
      </w:r>
      <w:r w:rsidR="005C46A3" w:rsidRPr="00425A41">
        <w:rPr>
          <w:rFonts w:ascii="DecimaWE Rg" w:hAnsi="DecimaWE Rg"/>
          <w:color w:val="000000"/>
          <w:sz w:val="24"/>
          <w:szCs w:val="24"/>
        </w:rPr>
        <w:t>le stazioni</w:t>
      </w:r>
      <w:r w:rsidR="005C46A3" w:rsidRPr="00425A41">
        <w:rPr>
          <w:rFonts w:ascii="DecimaWE Rg" w:eastAsiaTheme="minorHAnsi" w:hAnsi="DecimaWE Rg"/>
          <w:sz w:val="24"/>
          <w:szCs w:val="24"/>
          <w:lang w:eastAsia="en-US"/>
        </w:rPr>
        <w:t xml:space="preserve"> in gruppi</w:t>
      </w:r>
      <w:r w:rsidR="00D47344" w:rsidRPr="00425A41">
        <w:rPr>
          <w:rFonts w:ascii="DecimaWE Rg" w:eastAsiaTheme="minorHAnsi" w:hAnsi="DecimaWE Rg"/>
          <w:sz w:val="24"/>
          <w:szCs w:val="24"/>
          <w:lang w:eastAsia="en-US"/>
        </w:rPr>
        <w:t xml:space="preserve"> (</w:t>
      </w:r>
      <w:proofErr w:type="spellStart"/>
      <w:r w:rsidR="00D47344" w:rsidRPr="00425A41">
        <w:rPr>
          <w:rFonts w:ascii="DecimaWE Rg" w:eastAsiaTheme="minorHAnsi" w:hAnsi="DecimaWE Rg"/>
          <w:sz w:val="24"/>
          <w:szCs w:val="24"/>
          <w:lang w:eastAsia="en-US"/>
        </w:rPr>
        <w:t>sottoreti</w:t>
      </w:r>
      <w:proofErr w:type="spellEnd"/>
      <w:r w:rsidR="00D47344" w:rsidRPr="00425A41">
        <w:rPr>
          <w:rFonts w:ascii="DecimaWE Rg" w:eastAsiaTheme="minorHAnsi" w:hAnsi="DecimaWE Rg"/>
          <w:sz w:val="24"/>
          <w:szCs w:val="24"/>
          <w:lang w:eastAsia="en-US"/>
        </w:rPr>
        <w:t>) successivamente modificabili;</w:t>
      </w:r>
    </w:p>
    <w:p w:rsidR="005C46A3" w:rsidRPr="00425A41" w:rsidRDefault="00297C0C" w:rsidP="00297C0C">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i</w:t>
      </w:r>
      <w:r w:rsidR="00D47344" w:rsidRPr="00425A41">
        <w:rPr>
          <w:rFonts w:ascii="DecimaWE Rg" w:hAnsi="DecimaWE Rg"/>
          <w:color w:val="000000"/>
          <w:sz w:val="24"/>
          <w:szCs w:val="24"/>
        </w:rPr>
        <w:t>nserimento e c</w:t>
      </w:r>
      <w:r w:rsidR="005C46A3" w:rsidRPr="00425A41">
        <w:rPr>
          <w:rFonts w:ascii="DecimaWE Rg" w:hAnsi="DecimaWE Rg"/>
          <w:color w:val="000000"/>
          <w:sz w:val="24"/>
          <w:szCs w:val="24"/>
        </w:rPr>
        <w:t>onfigurazione di nuov</w:t>
      </w:r>
      <w:r w:rsidR="00D47344" w:rsidRPr="00425A41">
        <w:rPr>
          <w:rFonts w:ascii="DecimaWE Rg" w:hAnsi="DecimaWE Rg"/>
          <w:color w:val="000000"/>
          <w:sz w:val="24"/>
          <w:szCs w:val="24"/>
        </w:rPr>
        <w:t>i strumenti, allarmi, sensori e apparecchiature;</w:t>
      </w:r>
    </w:p>
    <w:p w:rsidR="00D47344" w:rsidRPr="00425A41" w:rsidRDefault="00297C0C" w:rsidP="00297C0C">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i</w:t>
      </w:r>
      <w:r w:rsidR="00D47344" w:rsidRPr="00425A41">
        <w:rPr>
          <w:rFonts w:ascii="DecimaWE Rg" w:hAnsi="DecimaWE Rg"/>
          <w:color w:val="000000"/>
          <w:sz w:val="24"/>
          <w:szCs w:val="24"/>
        </w:rPr>
        <w:t>nserimento e gestione d</w:t>
      </w:r>
      <w:r w:rsidR="0037189C" w:rsidRPr="00425A41">
        <w:rPr>
          <w:rFonts w:ascii="DecimaWE Rg" w:hAnsi="DecimaWE Rg"/>
          <w:color w:val="000000"/>
          <w:sz w:val="24"/>
          <w:szCs w:val="24"/>
        </w:rPr>
        <w:t>i</w:t>
      </w:r>
      <w:r w:rsidR="002D1286" w:rsidRPr="00425A41">
        <w:rPr>
          <w:rFonts w:ascii="DecimaWE Rg" w:hAnsi="DecimaWE Rg"/>
          <w:color w:val="000000"/>
          <w:sz w:val="24"/>
          <w:szCs w:val="24"/>
        </w:rPr>
        <w:t xml:space="preserve"> stazioni mobili o rilocabili;</w:t>
      </w:r>
    </w:p>
    <w:p w:rsidR="002D1286" w:rsidRPr="00425A41" w:rsidRDefault="002D1286" w:rsidP="00297C0C">
      <w:pPr>
        <w:pStyle w:val="Paragrafoelenco"/>
        <w:numPr>
          <w:ilvl w:val="0"/>
          <w:numId w:val="2"/>
        </w:numPr>
        <w:autoSpaceDE w:val="0"/>
        <w:spacing w:after="0" w:line="360" w:lineRule="auto"/>
        <w:ind w:left="714" w:hanging="357"/>
        <w:jc w:val="both"/>
        <w:rPr>
          <w:rFonts w:ascii="DecimaWE Rg" w:hAnsi="DecimaWE Rg"/>
          <w:color w:val="000000"/>
          <w:sz w:val="24"/>
          <w:szCs w:val="24"/>
        </w:rPr>
      </w:pPr>
      <w:r w:rsidRPr="00425A41">
        <w:rPr>
          <w:rFonts w:ascii="DecimaWE Rg" w:hAnsi="DecimaWE Rg"/>
          <w:color w:val="000000"/>
          <w:sz w:val="24"/>
          <w:szCs w:val="24"/>
        </w:rPr>
        <w:t xml:space="preserve">inserimento e gestione di “punti di campionamento” (per campagne di campionamento di filtri o di fiale; campagne con campionatori passivi o </w:t>
      </w:r>
      <w:proofErr w:type="spellStart"/>
      <w:r w:rsidRPr="00425A41">
        <w:rPr>
          <w:rFonts w:ascii="DecimaWE Rg" w:hAnsi="DecimaWE Rg"/>
          <w:color w:val="000000"/>
          <w:sz w:val="24"/>
          <w:szCs w:val="24"/>
        </w:rPr>
        <w:t>deposimetri</w:t>
      </w:r>
      <w:proofErr w:type="spellEnd"/>
      <w:r w:rsidRPr="00425A41">
        <w:rPr>
          <w:rFonts w:ascii="DecimaWE Rg" w:hAnsi="DecimaWE Rg"/>
          <w:color w:val="000000"/>
          <w:sz w:val="24"/>
          <w:szCs w:val="24"/>
        </w:rPr>
        <w:t>) con possibilità di importare i dati analitici di laboratorio correlati ai diversi punti di campionamento.</w:t>
      </w:r>
    </w:p>
    <w:p w:rsidR="007B6391" w:rsidRPr="00425A41" w:rsidRDefault="00212E6C" w:rsidP="007B6391">
      <w:pPr>
        <w:suppressAutoHyphens w:val="0"/>
        <w:autoSpaceDE w:val="0"/>
        <w:autoSpaceDN w:val="0"/>
        <w:adjustRightInd w:val="0"/>
        <w:spacing w:after="0" w:line="360" w:lineRule="auto"/>
        <w:jc w:val="both"/>
        <w:rPr>
          <w:rFonts w:ascii="DecimaWE Rg" w:hAnsi="DecimaWE Rg"/>
          <w:color w:val="000000"/>
          <w:sz w:val="24"/>
          <w:szCs w:val="24"/>
        </w:rPr>
      </w:pPr>
      <w:r w:rsidRPr="00425A41">
        <w:rPr>
          <w:rFonts w:ascii="DecimaWE Rg" w:hAnsi="DecimaWE Rg"/>
          <w:color w:val="000000"/>
          <w:sz w:val="24"/>
          <w:szCs w:val="24"/>
        </w:rPr>
        <w:lastRenderedPageBreak/>
        <w:t>Il sistema dovrà inoltre registrare tutti gli spostamenti che interessano sia le stazioni che la strumentazione in modo da poter definire in maniera univoca quali stazioni/strumenti erano presenti in un determinato sito di misura in un determinato periodo temporale.</w:t>
      </w:r>
    </w:p>
    <w:p w:rsidR="005C6D6F" w:rsidRPr="00425A41" w:rsidRDefault="00AE4EC5" w:rsidP="00F641C1">
      <w:pPr>
        <w:pStyle w:val="Paragrafoelenco"/>
        <w:numPr>
          <w:ilvl w:val="0"/>
          <w:numId w:val="17"/>
        </w:numPr>
        <w:autoSpaceDE w:val="0"/>
        <w:spacing w:before="120" w:after="0" w:line="360" w:lineRule="auto"/>
        <w:ind w:hanging="720"/>
        <w:jc w:val="both"/>
        <w:rPr>
          <w:rFonts w:ascii="DecimaWE Rg" w:hAnsi="DecimaWE Rg"/>
          <w:b/>
          <w:color w:val="000000"/>
          <w:sz w:val="24"/>
          <w:szCs w:val="24"/>
        </w:rPr>
      </w:pPr>
      <w:r w:rsidRPr="00425A41">
        <w:rPr>
          <w:rFonts w:ascii="DecimaWE Rg" w:hAnsi="DecimaWE Rg"/>
          <w:b/>
          <w:color w:val="000000"/>
          <w:sz w:val="24"/>
          <w:szCs w:val="24"/>
        </w:rPr>
        <w:t>Configurazione degli utenti</w:t>
      </w:r>
    </w:p>
    <w:p w:rsidR="005C6D6F" w:rsidRPr="00425A41" w:rsidRDefault="00711AE7" w:rsidP="005C6D6F">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Il </w:t>
      </w:r>
      <w:r w:rsidR="00D47344" w:rsidRPr="00425A41">
        <w:rPr>
          <w:rFonts w:ascii="DecimaWE Rg" w:hAnsi="DecimaWE Rg"/>
          <w:color w:val="000000"/>
          <w:sz w:val="24"/>
          <w:szCs w:val="24"/>
        </w:rPr>
        <w:t>software</w:t>
      </w:r>
      <w:r w:rsidRPr="00425A41">
        <w:rPr>
          <w:rFonts w:ascii="DecimaWE Rg" w:hAnsi="DecimaWE Rg"/>
          <w:color w:val="000000"/>
          <w:sz w:val="24"/>
          <w:szCs w:val="24"/>
        </w:rPr>
        <w:t xml:space="preserve"> dovrà</w:t>
      </w:r>
      <w:r w:rsidR="005C6D6F" w:rsidRPr="00425A41">
        <w:rPr>
          <w:rFonts w:ascii="DecimaWE Rg" w:hAnsi="DecimaWE Rg"/>
          <w:color w:val="000000"/>
          <w:sz w:val="24"/>
          <w:szCs w:val="24"/>
        </w:rPr>
        <w:t xml:space="preserve"> permettere al Responsabile del Sistema di </w:t>
      </w:r>
      <w:r w:rsidR="00762A96" w:rsidRPr="00425A41">
        <w:rPr>
          <w:rFonts w:ascii="DecimaWE Rg" w:hAnsi="DecimaWE Rg"/>
          <w:color w:val="000000"/>
          <w:sz w:val="24"/>
          <w:szCs w:val="24"/>
        </w:rPr>
        <w:t>inserire/</w:t>
      </w:r>
      <w:r w:rsidR="00A07D24" w:rsidRPr="00425A41">
        <w:rPr>
          <w:rFonts w:ascii="DecimaWE Rg" w:hAnsi="DecimaWE Rg"/>
          <w:color w:val="000000"/>
          <w:sz w:val="24"/>
          <w:szCs w:val="24"/>
        </w:rPr>
        <w:t>modificare/</w:t>
      </w:r>
      <w:r w:rsidR="00762A96" w:rsidRPr="00425A41">
        <w:rPr>
          <w:rFonts w:ascii="DecimaWE Rg" w:hAnsi="DecimaWE Rg"/>
          <w:color w:val="000000"/>
          <w:sz w:val="24"/>
          <w:szCs w:val="24"/>
        </w:rPr>
        <w:t xml:space="preserve">cancellare gli utenti/operatori che possono accedere al sistema, </w:t>
      </w:r>
      <w:r w:rsidR="005C6D6F" w:rsidRPr="00425A41">
        <w:rPr>
          <w:rFonts w:ascii="DecimaWE Rg" w:hAnsi="DecimaWE Rg"/>
          <w:color w:val="000000"/>
          <w:sz w:val="24"/>
          <w:szCs w:val="24"/>
        </w:rPr>
        <w:t>configura</w:t>
      </w:r>
      <w:r w:rsidR="00762A96" w:rsidRPr="00425A41">
        <w:rPr>
          <w:rFonts w:ascii="DecimaWE Rg" w:hAnsi="DecimaWE Rg"/>
          <w:color w:val="000000"/>
          <w:sz w:val="24"/>
          <w:szCs w:val="24"/>
        </w:rPr>
        <w:t>ndo i profili corrispondenti al</w:t>
      </w:r>
      <w:r w:rsidR="005C6D6F" w:rsidRPr="00425A41">
        <w:rPr>
          <w:rFonts w:ascii="DecimaWE Rg" w:hAnsi="DecimaWE Rg"/>
          <w:color w:val="000000"/>
          <w:sz w:val="24"/>
          <w:szCs w:val="24"/>
        </w:rPr>
        <w:t xml:space="preserve">le autorizzazioni per l’accesso ai diversi livelli del sistema </w:t>
      </w:r>
      <w:r w:rsidR="00762A96" w:rsidRPr="00425A41">
        <w:rPr>
          <w:rFonts w:ascii="DecimaWE Rg" w:hAnsi="DecimaWE Rg"/>
          <w:color w:val="000000"/>
          <w:sz w:val="24"/>
          <w:szCs w:val="24"/>
        </w:rPr>
        <w:t>e</w:t>
      </w:r>
      <w:r w:rsidR="005C6D6F" w:rsidRPr="00425A41">
        <w:rPr>
          <w:rFonts w:ascii="DecimaWE Rg" w:hAnsi="DecimaWE Rg"/>
          <w:color w:val="000000"/>
          <w:sz w:val="24"/>
          <w:szCs w:val="24"/>
        </w:rPr>
        <w:t xml:space="preserve"> per le operazioni effettuabili sui dati</w:t>
      </w:r>
      <w:r w:rsidRPr="00425A41">
        <w:rPr>
          <w:rFonts w:ascii="DecimaWE Rg" w:hAnsi="DecimaWE Rg"/>
          <w:color w:val="000000"/>
          <w:sz w:val="24"/>
          <w:szCs w:val="24"/>
        </w:rPr>
        <w:t>.</w:t>
      </w:r>
      <w:r w:rsidR="00762A96" w:rsidRPr="00425A41">
        <w:rPr>
          <w:rFonts w:ascii="DecimaWE Rg" w:hAnsi="DecimaWE Rg"/>
          <w:color w:val="000000"/>
          <w:sz w:val="24"/>
          <w:szCs w:val="24"/>
        </w:rPr>
        <w:t xml:space="preserve"> L’accesso al sistema dovrà essere consentito solamente previo inserimento della password identificativa</w:t>
      </w:r>
      <w:r w:rsidR="009B78D3" w:rsidRPr="00425A41">
        <w:rPr>
          <w:rFonts w:ascii="DecimaWE Rg" w:hAnsi="DecimaWE Rg"/>
          <w:color w:val="000000"/>
          <w:sz w:val="24"/>
          <w:szCs w:val="24"/>
        </w:rPr>
        <w:t xml:space="preserve"> dell’operatore</w:t>
      </w:r>
      <w:r w:rsidR="00762A96" w:rsidRPr="00425A41">
        <w:rPr>
          <w:rFonts w:ascii="DecimaWE Rg" w:hAnsi="DecimaWE Rg"/>
          <w:color w:val="000000"/>
          <w:sz w:val="24"/>
          <w:szCs w:val="24"/>
        </w:rPr>
        <w:t>.</w:t>
      </w:r>
    </w:p>
    <w:p w:rsidR="004B235A" w:rsidRPr="00425A41" w:rsidRDefault="00AE4EC5" w:rsidP="00F641C1">
      <w:pPr>
        <w:pStyle w:val="Paragrafoelenco"/>
        <w:numPr>
          <w:ilvl w:val="0"/>
          <w:numId w:val="17"/>
        </w:numPr>
        <w:autoSpaceDE w:val="0"/>
        <w:spacing w:before="120" w:after="0" w:line="360" w:lineRule="auto"/>
        <w:ind w:hanging="720"/>
        <w:jc w:val="both"/>
        <w:rPr>
          <w:rFonts w:ascii="DecimaWE Rg" w:hAnsi="DecimaWE Rg"/>
          <w:b/>
          <w:color w:val="000000"/>
          <w:sz w:val="24"/>
          <w:szCs w:val="24"/>
        </w:rPr>
      </w:pPr>
      <w:r w:rsidRPr="00425A41">
        <w:rPr>
          <w:rFonts w:ascii="DecimaWE Rg" w:hAnsi="DecimaWE Rg"/>
          <w:b/>
          <w:color w:val="000000"/>
          <w:sz w:val="24"/>
          <w:szCs w:val="24"/>
        </w:rPr>
        <w:t>Comunicazione con le stazioni (periferia)</w:t>
      </w:r>
    </w:p>
    <w:p w:rsidR="00BD18BB" w:rsidRPr="00425A41" w:rsidRDefault="00BD18BB" w:rsidP="00727F0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Il sistema dovrà permettere l’acquisizione di tutti i tipi di dati presenti nei computer installati nelle diverse stazioni di monitoraggio sia in automatico (per specifici parametri e secondo le tempistiche impostabili dall’operatore) sia “al momento” su richiesta dell’operatore.</w:t>
      </w:r>
    </w:p>
    <w:p w:rsidR="000F06C0" w:rsidRPr="00425A41" w:rsidRDefault="000F06C0" w:rsidP="00727F0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Per quanto riguarda l’acquisizione dei valori orari dei diversi inquinanti atmosferici, il sistema dovrà proporre una finestra temporale di acquisizione che parta dal primo dato non ancora acquisito nel server centrale fino alla data/ora della richiesta.</w:t>
      </w:r>
    </w:p>
    <w:p w:rsidR="00386708" w:rsidRPr="00425A41" w:rsidRDefault="00386708" w:rsidP="00727F0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L’acquisizione manuale dalla periferia di dati già acquisiti dal server centrale deve poter essere eseguita solamente da operatori abilitati</w:t>
      </w:r>
      <w:r w:rsidR="00BD18BB" w:rsidRPr="00425A41">
        <w:rPr>
          <w:rFonts w:ascii="DecimaWE Rg" w:hAnsi="DecimaWE Rg"/>
          <w:color w:val="000000"/>
          <w:sz w:val="24"/>
          <w:szCs w:val="24"/>
        </w:rPr>
        <w:t xml:space="preserve"> a questa funzione</w:t>
      </w:r>
      <w:r w:rsidR="000F06C0" w:rsidRPr="00425A41">
        <w:rPr>
          <w:rFonts w:ascii="DecimaWE Rg" w:hAnsi="DecimaWE Rg"/>
          <w:color w:val="000000"/>
          <w:sz w:val="24"/>
          <w:szCs w:val="24"/>
        </w:rPr>
        <w:t>;</w:t>
      </w:r>
      <w:r w:rsidR="00A33782" w:rsidRPr="00425A41">
        <w:rPr>
          <w:rFonts w:ascii="DecimaWE Rg" w:hAnsi="DecimaWE Rg"/>
          <w:color w:val="000000"/>
          <w:sz w:val="24"/>
          <w:szCs w:val="24"/>
        </w:rPr>
        <w:t xml:space="preserve"> </w:t>
      </w:r>
      <w:r w:rsidR="000F06C0" w:rsidRPr="00425A41">
        <w:rPr>
          <w:rFonts w:ascii="DecimaWE Rg" w:hAnsi="DecimaWE Rg"/>
          <w:color w:val="000000"/>
          <w:sz w:val="24"/>
          <w:szCs w:val="24"/>
        </w:rPr>
        <w:t>i</w:t>
      </w:r>
      <w:r w:rsidR="00A33782" w:rsidRPr="00425A41">
        <w:rPr>
          <w:rFonts w:ascii="DecimaWE Rg" w:hAnsi="DecimaWE Rg"/>
          <w:color w:val="000000"/>
          <w:sz w:val="24"/>
          <w:szCs w:val="24"/>
        </w:rPr>
        <w:t>n ogni caso il sistema deve segnalare che saranno sovrascritti dei dati già presenti e richiedere conferma.</w:t>
      </w:r>
    </w:p>
    <w:p w:rsidR="005C46A3" w:rsidRPr="00425A41" w:rsidRDefault="00BD18BB" w:rsidP="005C46A3">
      <w:pPr>
        <w:autoSpaceDE w:val="0"/>
        <w:spacing w:after="0" w:line="360" w:lineRule="auto"/>
        <w:jc w:val="both"/>
        <w:rPr>
          <w:rFonts w:ascii="DecimaWE Rg" w:hAnsi="DecimaWE Rg"/>
          <w:color w:val="000000"/>
          <w:sz w:val="24"/>
          <w:szCs w:val="24"/>
        </w:rPr>
      </w:pPr>
      <w:r w:rsidRPr="00425A41">
        <w:rPr>
          <w:rFonts w:ascii="DecimaWE Rg" w:eastAsiaTheme="minorHAnsi" w:hAnsi="DecimaWE Rg"/>
          <w:sz w:val="24"/>
          <w:szCs w:val="24"/>
          <w:lang w:eastAsia="en-US"/>
        </w:rPr>
        <w:t xml:space="preserve">Gli operatori abilitati dovranno poter anche inviare alla periferia </w:t>
      </w:r>
      <w:r w:rsidR="00B6725D" w:rsidRPr="00425A41">
        <w:rPr>
          <w:rFonts w:ascii="DecimaWE Rg" w:hAnsi="DecimaWE Rg"/>
          <w:color w:val="000000"/>
          <w:sz w:val="24"/>
          <w:szCs w:val="24"/>
        </w:rPr>
        <w:t>parametri di configurazione d</w:t>
      </w:r>
      <w:r w:rsidR="005F0949" w:rsidRPr="00425A41">
        <w:rPr>
          <w:rFonts w:ascii="DecimaWE Rg" w:hAnsi="DecimaWE Rg"/>
          <w:color w:val="000000"/>
          <w:sz w:val="24"/>
          <w:szCs w:val="24"/>
        </w:rPr>
        <w:t>egli</w:t>
      </w:r>
      <w:r w:rsidR="00B6725D" w:rsidRPr="00425A41">
        <w:rPr>
          <w:rFonts w:ascii="DecimaWE Rg" w:hAnsi="DecimaWE Rg"/>
          <w:color w:val="000000"/>
          <w:sz w:val="24"/>
          <w:szCs w:val="24"/>
        </w:rPr>
        <w:t xml:space="preserve"> strumenti di misura e/o allarmi digitali</w:t>
      </w:r>
      <w:r w:rsidR="005F0949" w:rsidRPr="00425A41">
        <w:rPr>
          <w:rFonts w:ascii="DecimaWE Rg" w:hAnsi="DecimaWE Rg"/>
          <w:color w:val="000000"/>
          <w:sz w:val="24"/>
          <w:szCs w:val="24"/>
        </w:rPr>
        <w:t>.</w:t>
      </w:r>
    </w:p>
    <w:p w:rsidR="007F0112" w:rsidRPr="00425A41" w:rsidRDefault="007F0112" w:rsidP="005C46A3">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Taratura da remoto con visualizzazione del risultato</w:t>
      </w:r>
    </w:p>
    <w:p w:rsidR="007F0112" w:rsidRPr="00425A41" w:rsidRDefault="007F0112" w:rsidP="005C46A3">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Visualizzazione dati istantanei</w:t>
      </w:r>
    </w:p>
    <w:p w:rsidR="007F0112" w:rsidRPr="00425A41" w:rsidRDefault="007F0112" w:rsidP="005C46A3">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Acquisizione/trasmissione alla periferia di configurazioni strumentali</w:t>
      </w:r>
    </w:p>
    <w:p w:rsidR="00727F08" w:rsidRPr="00425A41" w:rsidRDefault="00AE4EC5" w:rsidP="00F641C1">
      <w:pPr>
        <w:pStyle w:val="Paragrafoelenco"/>
        <w:numPr>
          <w:ilvl w:val="0"/>
          <w:numId w:val="17"/>
        </w:numPr>
        <w:autoSpaceDE w:val="0"/>
        <w:spacing w:before="120" w:after="0" w:line="360" w:lineRule="auto"/>
        <w:ind w:hanging="720"/>
        <w:jc w:val="both"/>
        <w:rPr>
          <w:rFonts w:ascii="DecimaWE Rg" w:hAnsi="DecimaWE Rg"/>
          <w:b/>
          <w:color w:val="000000"/>
          <w:sz w:val="24"/>
          <w:szCs w:val="24"/>
        </w:rPr>
      </w:pPr>
      <w:r w:rsidRPr="00425A41">
        <w:rPr>
          <w:rFonts w:ascii="DecimaWE Rg" w:hAnsi="DecimaWE Rg"/>
          <w:b/>
          <w:color w:val="000000"/>
          <w:sz w:val="24"/>
          <w:szCs w:val="24"/>
        </w:rPr>
        <w:t xml:space="preserve">Visualizzazione </w:t>
      </w:r>
      <w:r w:rsidR="003B7DBA" w:rsidRPr="00425A41">
        <w:rPr>
          <w:rFonts w:ascii="DecimaWE Rg" w:hAnsi="DecimaWE Rg"/>
          <w:b/>
          <w:color w:val="000000"/>
          <w:sz w:val="24"/>
          <w:szCs w:val="24"/>
        </w:rPr>
        <w:t xml:space="preserve">e analisi </w:t>
      </w:r>
      <w:r w:rsidRPr="00425A41">
        <w:rPr>
          <w:rFonts w:ascii="DecimaWE Rg" w:hAnsi="DecimaWE Rg"/>
          <w:b/>
          <w:color w:val="000000"/>
          <w:sz w:val="24"/>
          <w:szCs w:val="24"/>
        </w:rPr>
        <w:t>dei dati</w:t>
      </w:r>
    </w:p>
    <w:p w:rsidR="00E35FDC" w:rsidRPr="00425A41" w:rsidRDefault="00727F08" w:rsidP="00727F0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Per tutti gli operatori abilitati, il sistema dovrà permettere la visualizzazione (tabellare </w:t>
      </w:r>
      <w:r w:rsidR="007A64D2" w:rsidRPr="00425A41">
        <w:rPr>
          <w:rFonts w:ascii="DecimaWE Rg" w:hAnsi="DecimaWE Rg"/>
          <w:color w:val="000000"/>
          <w:sz w:val="24"/>
          <w:szCs w:val="24"/>
        </w:rPr>
        <w:t>e</w:t>
      </w:r>
      <w:r w:rsidRPr="00425A41">
        <w:rPr>
          <w:rFonts w:ascii="DecimaWE Rg" w:hAnsi="DecimaWE Rg"/>
          <w:color w:val="000000"/>
          <w:sz w:val="24"/>
          <w:szCs w:val="24"/>
        </w:rPr>
        <w:t xml:space="preserve"> grafica) dei dati rilevati dalle stazioni della rete, con possibilità di selezionare le stazioni ed i parametri per un determinato intervallo temporale; dovrà essere possibile confrontare anche dati relativi a periodi temporali differenti (ad esempio dal 10 al 20 ottobre 201</w:t>
      </w:r>
      <w:r w:rsidR="004B01B4" w:rsidRPr="00425A41">
        <w:rPr>
          <w:rFonts w:ascii="DecimaWE Rg" w:hAnsi="DecimaWE Rg"/>
          <w:color w:val="000000"/>
          <w:sz w:val="24"/>
          <w:szCs w:val="24"/>
        </w:rPr>
        <w:t xml:space="preserve">7 e lo stesso periodo del 2016). </w:t>
      </w:r>
      <w:r w:rsidR="00E35FDC" w:rsidRPr="00425A41">
        <w:rPr>
          <w:rFonts w:ascii="DecimaWE Rg" w:hAnsi="DecimaWE Rg"/>
          <w:color w:val="000000"/>
          <w:sz w:val="24"/>
          <w:szCs w:val="24"/>
        </w:rPr>
        <w:t xml:space="preserve">L’operatore </w:t>
      </w:r>
      <w:r w:rsidR="00E35FDC" w:rsidRPr="00425A41">
        <w:rPr>
          <w:rFonts w:ascii="DecimaWE Rg" w:hAnsi="DecimaWE Rg"/>
          <w:color w:val="000000"/>
          <w:sz w:val="24"/>
          <w:szCs w:val="24"/>
        </w:rPr>
        <w:lastRenderedPageBreak/>
        <w:t>dovrà poter selezionare anche le tipologie di dati visualizzabili (tutti i dati, solo i dati validi, da</w:t>
      </w:r>
      <w:r w:rsidR="000267EB" w:rsidRPr="00425A41">
        <w:rPr>
          <w:rFonts w:ascii="DecimaWE Rg" w:hAnsi="DecimaWE Rg"/>
          <w:color w:val="000000"/>
          <w:sz w:val="24"/>
          <w:szCs w:val="24"/>
        </w:rPr>
        <w:t>ti validi e dati incerti, ecc.), l’unità di misura ed il numero di cifre decimali.</w:t>
      </w:r>
    </w:p>
    <w:p w:rsidR="00727F08" w:rsidRPr="00425A41" w:rsidRDefault="004B01B4" w:rsidP="00727F0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Il sistema dovrà permettere la visualizzazione (tabellare </w:t>
      </w:r>
      <w:r w:rsidR="007A64D2" w:rsidRPr="00425A41">
        <w:rPr>
          <w:rFonts w:ascii="DecimaWE Rg" w:hAnsi="DecimaWE Rg"/>
          <w:color w:val="000000"/>
          <w:sz w:val="24"/>
          <w:szCs w:val="24"/>
        </w:rPr>
        <w:t>e</w:t>
      </w:r>
      <w:r w:rsidRPr="00425A41">
        <w:rPr>
          <w:rFonts w:ascii="DecimaWE Rg" w:hAnsi="DecimaWE Rg"/>
          <w:color w:val="000000"/>
          <w:sz w:val="24"/>
          <w:szCs w:val="24"/>
        </w:rPr>
        <w:t xml:space="preserve"> grafica) dei risultati d</w:t>
      </w:r>
      <w:r w:rsidR="003B7DBA" w:rsidRPr="00425A41">
        <w:rPr>
          <w:rFonts w:ascii="DecimaWE Rg" w:hAnsi="DecimaWE Rg"/>
          <w:color w:val="000000"/>
          <w:sz w:val="24"/>
          <w:szCs w:val="24"/>
        </w:rPr>
        <w:t>elle</w:t>
      </w:r>
      <w:r w:rsidRPr="00425A41">
        <w:rPr>
          <w:rFonts w:ascii="DecimaWE Rg" w:hAnsi="DecimaWE Rg"/>
          <w:color w:val="000000"/>
          <w:sz w:val="24"/>
          <w:szCs w:val="24"/>
        </w:rPr>
        <w:t xml:space="preserve"> elaborazioni dei dati degli inquinanti atmosferici </w:t>
      </w:r>
      <w:r w:rsidR="006038EB" w:rsidRPr="00425A41">
        <w:rPr>
          <w:rFonts w:ascii="DecimaWE Rg" w:hAnsi="DecimaWE Rg"/>
          <w:color w:val="000000"/>
          <w:sz w:val="24"/>
          <w:szCs w:val="24"/>
        </w:rPr>
        <w:t>e/</w:t>
      </w:r>
      <w:r w:rsidRPr="00425A41">
        <w:rPr>
          <w:rFonts w:ascii="DecimaWE Rg" w:hAnsi="DecimaWE Rg"/>
          <w:color w:val="000000"/>
          <w:sz w:val="24"/>
          <w:szCs w:val="24"/>
        </w:rPr>
        <w:t xml:space="preserve">o dei parametri meteorologici quali: medie giornaliere, medie trascinate sulle 8 ore, giorno tipo, settimana tipo, medie mensili, </w:t>
      </w:r>
      <w:r w:rsidR="005C6C8B" w:rsidRPr="00425A41">
        <w:rPr>
          <w:rFonts w:ascii="DecimaWE Rg" w:hAnsi="DecimaWE Rg"/>
          <w:color w:val="000000"/>
          <w:sz w:val="24"/>
          <w:szCs w:val="24"/>
        </w:rPr>
        <w:t xml:space="preserve">rosa dei venti, </w:t>
      </w:r>
      <w:r w:rsidR="00E730BA" w:rsidRPr="00425A41">
        <w:rPr>
          <w:rFonts w:ascii="DecimaWE Rg" w:hAnsi="DecimaWE Rg"/>
          <w:color w:val="000000"/>
          <w:sz w:val="24"/>
          <w:szCs w:val="24"/>
        </w:rPr>
        <w:t xml:space="preserve">rosa dell’inquinamento con parametri impostabili dall’operatore, </w:t>
      </w:r>
      <w:r w:rsidRPr="00425A41">
        <w:rPr>
          <w:rFonts w:ascii="DecimaWE Rg" w:hAnsi="DecimaWE Rg"/>
          <w:color w:val="000000"/>
          <w:sz w:val="24"/>
          <w:szCs w:val="24"/>
        </w:rPr>
        <w:t>ecc.</w:t>
      </w:r>
      <w:r w:rsidR="00E35FDC" w:rsidRPr="00425A41">
        <w:rPr>
          <w:rFonts w:ascii="DecimaWE Rg" w:hAnsi="DecimaWE Rg"/>
          <w:color w:val="000000"/>
          <w:sz w:val="24"/>
          <w:szCs w:val="24"/>
        </w:rPr>
        <w:t>,</w:t>
      </w:r>
      <w:r w:rsidRPr="00425A41">
        <w:rPr>
          <w:rFonts w:ascii="DecimaWE Rg" w:hAnsi="DecimaWE Rg"/>
          <w:color w:val="000000"/>
          <w:sz w:val="24"/>
          <w:szCs w:val="24"/>
        </w:rPr>
        <w:t xml:space="preserve"> su intervalli temporali selezionabili</w:t>
      </w:r>
      <w:r w:rsidR="00E35FDC" w:rsidRPr="00425A41">
        <w:rPr>
          <w:rFonts w:ascii="DecimaWE Rg" w:hAnsi="DecimaWE Rg"/>
          <w:color w:val="000000"/>
          <w:sz w:val="24"/>
          <w:szCs w:val="24"/>
        </w:rPr>
        <w:t xml:space="preserve"> a discrezione</w:t>
      </w:r>
      <w:r w:rsidRPr="00425A41">
        <w:rPr>
          <w:rFonts w:ascii="DecimaWE Rg" w:hAnsi="DecimaWE Rg"/>
          <w:color w:val="000000"/>
          <w:sz w:val="24"/>
          <w:szCs w:val="24"/>
        </w:rPr>
        <w:t>.</w:t>
      </w:r>
    </w:p>
    <w:p w:rsidR="00E35FDC" w:rsidRPr="00425A41" w:rsidRDefault="00E35FDC" w:rsidP="00727F0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Dovrà essere possibile selezionare le caratteristiche di visualizzazione dei grafici (tipo di grafico, scala, titoli, ecc.) e gli stessi dovranno essere stampabili dall’operatore.</w:t>
      </w:r>
    </w:p>
    <w:p w:rsidR="003B7DBA" w:rsidRPr="00425A41" w:rsidRDefault="003B7DBA" w:rsidP="00727F0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Il sistema dovrà inoltre permettere la visualizzazione dei dati dei “punti di campionamento” analogamente a quanto previsto per i dati degli inquinanti forniti dagli analizzatori installati nelle stazioni della rete.</w:t>
      </w:r>
    </w:p>
    <w:p w:rsidR="004B235A" w:rsidRPr="00425A41" w:rsidRDefault="00AE4EC5" w:rsidP="00F641C1">
      <w:pPr>
        <w:pStyle w:val="Paragrafoelenco"/>
        <w:numPr>
          <w:ilvl w:val="0"/>
          <w:numId w:val="17"/>
        </w:numPr>
        <w:autoSpaceDE w:val="0"/>
        <w:spacing w:before="120" w:after="0" w:line="360" w:lineRule="auto"/>
        <w:ind w:hanging="720"/>
        <w:jc w:val="both"/>
        <w:rPr>
          <w:rFonts w:ascii="DecimaWE Rg" w:hAnsi="DecimaWE Rg"/>
          <w:b/>
          <w:color w:val="000000"/>
          <w:sz w:val="24"/>
          <w:szCs w:val="24"/>
        </w:rPr>
      </w:pPr>
      <w:r w:rsidRPr="00425A41">
        <w:rPr>
          <w:rFonts w:ascii="DecimaWE Rg" w:hAnsi="DecimaWE Rg"/>
          <w:b/>
          <w:color w:val="000000"/>
          <w:sz w:val="24"/>
          <w:szCs w:val="24"/>
        </w:rPr>
        <w:t>Validazione dei dati</w:t>
      </w:r>
    </w:p>
    <w:p w:rsidR="00BB04EB" w:rsidRPr="00425A41" w:rsidRDefault="00BB04EB" w:rsidP="00727F0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Gli operatori abilitati</w:t>
      </w:r>
      <w:r w:rsidR="003211F8" w:rsidRPr="00425A41">
        <w:rPr>
          <w:rFonts w:ascii="DecimaWE Rg" w:hAnsi="DecimaWE Rg"/>
          <w:color w:val="000000"/>
          <w:sz w:val="24"/>
          <w:szCs w:val="24"/>
        </w:rPr>
        <w:t xml:space="preserve">, durante il processo di analisi dei dati, </w:t>
      </w:r>
      <w:r w:rsidRPr="00425A41">
        <w:rPr>
          <w:rFonts w:ascii="DecimaWE Rg" w:hAnsi="DecimaWE Rg"/>
          <w:color w:val="000000"/>
          <w:sz w:val="24"/>
          <w:szCs w:val="24"/>
        </w:rPr>
        <w:t>dovranno poter modificare i “</w:t>
      </w:r>
      <w:proofErr w:type="spellStart"/>
      <w:r w:rsidRPr="00425A41">
        <w:rPr>
          <w:rFonts w:ascii="DecimaWE Rg" w:hAnsi="DecimaWE Rg"/>
          <w:color w:val="000000"/>
          <w:sz w:val="24"/>
          <w:szCs w:val="24"/>
        </w:rPr>
        <w:t>flag</w:t>
      </w:r>
      <w:proofErr w:type="spellEnd"/>
      <w:r w:rsidRPr="00425A41">
        <w:rPr>
          <w:rFonts w:ascii="DecimaWE Rg" w:hAnsi="DecimaWE Rg"/>
          <w:color w:val="000000"/>
          <w:sz w:val="24"/>
          <w:szCs w:val="24"/>
        </w:rPr>
        <w:t>” di stato associati ai dati qualora l’analisi dei dati acquisiti, integrata con gli approfondimenti ambientali, evidenzi una situazione diversa da quella rilevata dal sistema. Agli operatori abilitati dovrà inoltre essere permesso di inserire/modificare manualmente i dati.</w:t>
      </w:r>
    </w:p>
    <w:p w:rsidR="00386708" w:rsidRPr="00425A41" w:rsidRDefault="00386708" w:rsidP="00727F0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Qualunque modifica effettuata sui dati dovrà essere tracciabile (con indicazione dell’utente che ha operato la modifica), con possibilità di ripristinare il valore originario acquisito dall</w:t>
      </w:r>
      <w:r w:rsidR="00E33D77" w:rsidRPr="00425A41">
        <w:rPr>
          <w:rFonts w:ascii="DecimaWE Rg" w:hAnsi="DecimaWE Rg"/>
          <w:color w:val="000000"/>
          <w:sz w:val="24"/>
          <w:szCs w:val="24"/>
        </w:rPr>
        <w:t>e</w:t>
      </w:r>
      <w:r w:rsidRPr="00425A41">
        <w:rPr>
          <w:rFonts w:ascii="DecimaWE Rg" w:hAnsi="DecimaWE Rg"/>
          <w:color w:val="000000"/>
          <w:sz w:val="24"/>
          <w:szCs w:val="24"/>
        </w:rPr>
        <w:t xml:space="preserve"> </w:t>
      </w:r>
      <w:r w:rsidR="00E33D77" w:rsidRPr="00425A41">
        <w:rPr>
          <w:rFonts w:ascii="DecimaWE Rg" w:hAnsi="DecimaWE Rg"/>
          <w:color w:val="000000"/>
          <w:sz w:val="24"/>
          <w:szCs w:val="24"/>
        </w:rPr>
        <w:t>stazioni</w:t>
      </w:r>
      <w:r w:rsidRPr="00425A41">
        <w:rPr>
          <w:rFonts w:ascii="DecimaWE Rg" w:hAnsi="DecimaWE Rg"/>
          <w:color w:val="000000"/>
          <w:sz w:val="24"/>
          <w:szCs w:val="24"/>
        </w:rPr>
        <w:t>.</w:t>
      </w:r>
    </w:p>
    <w:p w:rsidR="007261AF" w:rsidRPr="00425A41" w:rsidRDefault="007261AF" w:rsidP="002E0B2E">
      <w:pPr>
        <w:autoSpaceDE w:val="0"/>
        <w:spacing w:after="120" w:line="360" w:lineRule="auto"/>
        <w:jc w:val="both"/>
        <w:rPr>
          <w:rFonts w:ascii="DecimaWE Rg" w:hAnsi="DecimaWE Rg"/>
          <w:color w:val="000000"/>
          <w:sz w:val="24"/>
          <w:szCs w:val="24"/>
        </w:rPr>
      </w:pPr>
      <w:r w:rsidRPr="00425A41">
        <w:rPr>
          <w:rFonts w:ascii="DecimaWE Rg" w:hAnsi="DecimaWE Rg"/>
          <w:color w:val="000000"/>
          <w:sz w:val="24"/>
          <w:szCs w:val="24"/>
        </w:rPr>
        <w:t xml:space="preserve">Il software dovrà </w:t>
      </w:r>
      <w:r w:rsidR="00BB04EB" w:rsidRPr="00425A41">
        <w:rPr>
          <w:rFonts w:ascii="DecimaWE Rg" w:hAnsi="DecimaWE Rg"/>
          <w:color w:val="000000"/>
          <w:sz w:val="24"/>
          <w:szCs w:val="24"/>
        </w:rPr>
        <w:t xml:space="preserve">pertanto </w:t>
      </w:r>
      <w:r w:rsidR="007141EE" w:rsidRPr="00425A41">
        <w:rPr>
          <w:rFonts w:ascii="DecimaWE Rg" w:hAnsi="DecimaWE Rg"/>
          <w:color w:val="000000"/>
          <w:sz w:val="24"/>
          <w:szCs w:val="24"/>
        </w:rPr>
        <w:t>fornire,</w:t>
      </w:r>
      <w:r w:rsidRPr="00425A41">
        <w:rPr>
          <w:rFonts w:ascii="DecimaWE Rg" w:hAnsi="DecimaWE Rg"/>
          <w:color w:val="000000"/>
          <w:sz w:val="24"/>
          <w:szCs w:val="24"/>
        </w:rPr>
        <w:t xml:space="preserve"> </w:t>
      </w:r>
      <w:r w:rsidR="007141EE" w:rsidRPr="00425A41">
        <w:rPr>
          <w:rFonts w:ascii="DecimaWE Rg" w:hAnsi="DecimaWE Rg"/>
          <w:color w:val="000000"/>
          <w:sz w:val="24"/>
          <w:szCs w:val="24"/>
        </w:rPr>
        <w:t xml:space="preserve">assieme al dato rilevato, anche </w:t>
      </w:r>
      <w:r w:rsidR="00BB04EB" w:rsidRPr="00425A41">
        <w:rPr>
          <w:rFonts w:ascii="DecimaWE Rg" w:hAnsi="DecimaWE Rg"/>
          <w:color w:val="000000"/>
          <w:sz w:val="24"/>
          <w:szCs w:val="24"/>
        </w:rPr>
        <w:t>il</w:t>
      </w:r>
      <w:r w:rsidR="007141EE" w:rsidRPr="00425A41">
        <w:rPr>
          <w:rFonts w:ascii="DecimaWE Rg" w:hAnsi="DecimaWE Rg"/>
          <w:color w:val="000000"/>
          <w:sz w:val="24"/>
          <w:szCs w:val="24"/>
        </w:rPr>
        <w:t xml:space="preserve"> corrispondente </w:t>
      </w:r>
      <w:r w:rsidR="007141EE" w:rsidRPr="00425A41">
        <w:rPr>
          <w:rFonts w:ascii="DecimaWE Rg" w:hAnsi="DecimaWE Rg"/>
          <w:b/>
          <w:color w:val="000000"/>
          <w:sz w:val="24"/>
          <w:szCs w:val="24"/>
        </w:rPr>
        <w:t>“</w:t>
      </w:r>
      <w:proofErr w:type="spellStart"/>
      <w:r w:rsidR="007141EE" w:rsidRPr="00425A41">
        <w:rPr>
          <w:rFonts w:ascii="DecimaWE Rg" w:hAnsi="DecimaWE Rg"/>
          <w:b/>
          <w:color w:val="000000"/>
          <w:sz w:val="24"/>
          <w:szCs w:val="24"/>
        </w:rPr>
        <w:t>flag</w:t>
      </w:r>
      <w:proofErr w:type="spellEnd"/>
      <w:r w:rsidR="0049067D" w:rsidRPr="00425A41">
        <w:rPr>
          <w:rFonts w:ascii="DecimaWE Rg" w:hAnsi="DecimaWE Rg"/>
          <w:b/>
          <w:color w:val="000000"/>
          <w:sz w:val="24"/>
          <w:szCs w:val="24"/>
        </w:rPr>
        <w:t>”</w:t>
      </w:r>
      <w:r w:rsidR="007141EE" w:rsidRPr="00425A41">
        <w:rPr>
          <w:rFonts w:ascii="DecimaWE Rg" w:hAnsi="DecimaWE Rg"/>
          <w:color w:val="000000"/>
          <w:sz w:val="24"/>
          <w:szCs w:val="24"/>
        </w:rPr>
        <w:t xml:space="preserve"> di stato </w:t>
      </w:r>
      <w:r w:rsidR="00D81D2E" w:rsidRPr="00425A41">
        <w:rPr>
          <w:rFonts w:ascii="DecimaWE Rg" w:hAnsi="DecimaWE Rg"/>
          <w:color w:val="000000"/>
          <w:sz w:val="24"/>
          <w:szCs w:val="24"/>
        </w:rPr>
        <w:t xml:space="preserve">riferito almeno alle </w:t>
      </w:r>
      <w:r w:rsidRPr="00425A41">
        <w:rPr>
          <w:rFonts w:ascii="DecimaWE Rg" w:hAnsi="DecimaWE Rg"/>
          <w:color w:val="000000"/>
          <w:sz w:val="24"/>
          <w:szCs w:val="24"/>
        </w:rPr>
        <w:t xml:space="preserve">seguenti </w:t>
      </w:r>
      <w:r w:rsidR="00D81D2E" w:rsidRPr="00425A41">
        <w:rPr>
          <w:rFonts w:ascii="DecimaWE Rg" w:hAnsi="DecimaWE Rg"/>
          <w:color w:val="000000"/>
          <w:sz w:val="24"/>
          <w:szCs w:val="24"/>
        </w:rPr>
        <w:t>situazioni</w:t>
      </w:r>
      <w:r w:rsidRPr="00425A41">
        <w:rPr>
          <w:rFonts w:ascii="DecimaWE Rg" w:hAnsi="DecimaWE Rg"/>
          <w:color w:val="000000"/>
          <w:sz w:val="24"/>
          <w:szCs w:val="24"/>
        </w:rPr>
        <w:t>:</w:t>
      </w:r>
    </w:p>
    <w:p w:rsidR="007261AF" w:rsidRPr="00425A41" w:rsidRDefault="007261AF" w:rsidP="00655B2C">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“VALIDO PERIFERIA” </w:t>
      </w:r>
      <w:r w:rsidR="002A5ABB" w:rsidRPr="00425A41">
        <w:rPr>
          <w:rFonts w:ascii="DecimaWE Rg" w:hAnsi="DecimaWE Rg"/>
          <w:color w:val="000000"/>
          <w:sz w:val="24"/>
          <w:szCs w:val="24"/>
        </w:rPr>
        <w:tab/>
      </w:r>
      <w:r w:rsidR="00F641C1" w:rsidRPr="00425A41">
        <w:rPr>
          <w:rFonts w:ascii="DecimaWE Rg" w:hAnsi="DecimaWE Rg"/>
          <w:color w:val="000000"/>
          <w:sz w:val="24"/>
          <w:szCs w:val="24"/>
        </w:rPr>
        <w:t xml:space="preserve"> </w:t>
      </w:r>
      <w:r w:rsidRPr="00425A41">
        <w:rPr>
          <w:rFonts w:ascii="DecimaWE Rg" w:hAnsi="DecimaWE Rg"/>
          <w:color w:val="000000"/>
          <w:sz w:val="24"/>
          <w:szCs w:val="24"/>
        </w:rPr>
        <w:t>(validato dal PC di stazione)</w:t>
      </w:r>
    </w:p>
    <w:p w:rsidR="007261AF" w:rsidRPr="00425A41" w:rsidRDefault="007261AF" w:rsidP="00655B2C">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“INVALIDO PERIFERIA</w:t>
      </w:r>
      <w:r w:rsidR="00D81D2E" w:rsidRPr="00425A41">
        <w:rPr>
          <w:rFonts w:ascii="DecimaWE Rg" w:hAnsi="DecimaWE Rg"/>
          <w:color w:val="000000"/>
          <w:sz w:val="24"/>
          <w:szCs w:val="24"/>
        </w:rPr>
        <w:t xml:space="preserve">” </w:t>
      </w:r>
      <w:r w:rsidR="002A5ABB" w:rsidRPr="00425A41">
        <w:rPr>
          <w:rFonts w:ascii="DecimaWE Rg" w:hAnsi="DecimaWE Rg"/>
          <w:color w:val="000000"/>
          <w:sz w:val="24"/>
          <w:szCs w:val="24"/>
        </w:rPr>
        <w:tab/>
      </w:r>
      <w:r w:rsidR="00F641C1" w:rsidRPr="00425A41">
        <w:rPr>
          <w:rFonts w:ascii="DecimaWE Rg" w:hAnsi="DecimaWE Rg"/>
          <w:color w:val="000000"/>
          <w:sz w:val="24"/>
          <w:szCs w:val="24"/>
        </w:rPr>
        <w:t xml:space="preserve"> </w:t>
      </w:r>
      <w:r w:rsidRPr="00425A41">
        <w:rPr>
          <w:rFonts w:ascii="DecimaWE Rg" w:hAnsi="DecimaWE Rg"/>
          <w:color w:val="000000"/>
          <w:sz w:val="24"/>
          <w:szCs w:val="24"/>
        </w:rPr>
        <w:t>(invalidato dal PC di stazione)</w:t>
      </w:r>
    </w:p>
    <w:p w:rsidR="007261AF" w:rsidRPr="00425A41" w:rsidRDefault="007261AF" w:rsidP="00655B2C">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“INCERTO PERIFERIA</w:t>
      </w:r>
      <w:r w:rsidR="00D81D2E" w:rsidRPr="00425A41">
        <w:rPr>
          <w:rFonts w:ascii="DecimaWE Rg" w:hAnsi="DecimaWE Rg"/>
          <w:color w:val="000000"/>
          <w:sz w:val="24"/>
          <w:szCs w:val="24"/>
        </w:rPr>
        <w:t xml:space="preserve">” </w:t>
      </w:r>
      <w:r w:rsidR="002A5ABB" w:rsidRPr="00425A41">
        <w:rPr>
          <w:rFonts w:ascii="DecimaWE Rg" w:hAnsi="DecimaWE Rg"/>
          <w:color w:val="000000"/>
          <w:sz w:val="24"/>
          <w:szCs w:val="24"/>
        </w:rPr>
        <w:tab/>
      </w:r>
      <w:r w:rsidR="00F641C1" w:rsidRPr="00425A41">
        <w:rPr>
          <w:rFonts w:ascii="DecimaWE Rg" w:hAnsi="DecimaWE Rg"/>
          <w:color w:val="000000"/>
          <w:sz w:val="24"/>
          <w:szCs w:val="24"/>
        </w:rPr>
        <w:t xml:space="preserve"> </w:t>
      </w:r>
      <w:r w:rsidRPr="00425A41">
        <w:rPr>
          <w:rFonts w:ascii="DecimaWE Rg" w:hAnsi="DecimaWE Rg"/>
          <w:color w:val="000000"/>
          <w:sz w:val="24"/>
          <w:szCs w:val="24"/>
        </w:rPr>
        <w:t>(stato non definibile dal PC di stazione)</w:t>
      </w:r>
    </w:p>
    <w:p w:rsidR="007261AF" w:rsidRPr="00425A41" w:rsidRDefault="007261AF" w:rsidP="00655B2C">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“VALIDO UTENTE</w:t>
      </w:r>
      <w:r w:rsidR="00D81D2E" w:rsidRPr="00425A41">
        <w:rPr>
          <w:rFonts w:ascii="DecimaWE Rg" w:hAnsi="DecimaWE Rg"/>
          <w:color w:val="000000"/>
          <w:sz w:val="24"/>
          <w:szCs w:val="24"/>
        </w:rPr>
        <w:t xml:space="preserve">” </w:t>
      </w:r>
      <w:r w:rsidR="002A5ABB" w:rsidRPr="00425A41">
        <w:rPr>
          <w:rFonts w:ascii="DecimaWE Rg" w:hAnsi="DecimaWE Rg"/>
          <w:color w:val="000000"/>
          <w:sz w:val="24"/>
          <w:szCs w:val="24"/>
        </w:rPr>
        <w:tab/>
      </w:r>
      <w:r w:rsidR="00F641C1" w:rsidRPr="00425A41">
        <w:rPr>
          <w:rFonts w:ascii="DecimaWE Rg" w:hAnsi="DecimaWE Rg"/>
          <w:color w:val="000000"/>
          <w:sz w:val="24"/>
          <w:szCs w:val="24"/>
        </w:rPr>
        <w:t xml:space="preserve"> </w:t>
      </w:r>
      <w:r w:rsidRPr="00425A41">
        <w:rPr>
          <w:rFonts w:ascii="DecimaWE Rg" w:hAnsi="DecimaWE Rg"/>
          <w:color w:val="000000"/>
          <w:sz w:val="24"/>
          <w:szCs w:val="24"/>
        </w:rPr>
        <w:t>(validato dall’operatore ARPA)</w:t>
      </w:r>
    </w:p>
    <w:p w:rsidR="007261AF" w:rsidRPr="00425A41" w:rsidRDefault="007261AF" w:rsidP="00655B2C">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“INVALIDO UTENTE</w:t>
      </w:r>
      <w:r w:rsidR="00D81D2E" w:rsidRPr="00425A41">
        <w:rPr>
          <w:rFonts w:ascii="DecimaWE Rg" w:hAnsi="DecimaWE Rg"/>
          <w:color w:val="000000"/>
          <w:sz w:val="24"/>
          <w:szCs w:val="24"/>
        </w:rPr>
        <w:t xml:space="preserve">” </w:t>
      </w:r>
      <w:r w:rsidR="002A5ABB" w:rsidRPr="00425A41">
        <w:rPr>
          <w:rFonts w:ascii="DecimaWE Rg" w:hAnsi="DecimaWE Rg"/>
          <w:color w:val="000000"/>
          <w:sz w:val="24"/>
          <w:szCs w:val="24"/>
        </w:rPr>
        <w:tab/>
      </w:r>
      <w:r w:rsidR="00F641C1" w:rsidRPr="00425A41">
        <w:rPr>
          <w:rFonts w:ascii="DecimaWE Rg" w:hAnsi="DecimaWE Rg"/>
          <w:color w:val="000000"/>
          <w:sz w:val="24"/>
          <w:szCs w:val="24"/>
        </w:rPr>
        <w:t xml:space="preserve"> </w:t>
      </w:r>
      <w:r w:rsidRPr="00425A41">
        <w:rPr>
          <w:rFonts w:ascii="DecimaWE Rg" w:hAnsi="DecimaWE Rg"/>
          <w:color w:val="000000"/>
          <w:sz w:val="24"/>
          <w:szCs w:val="24"/>
        </w:rPr>
        <w:t>(invalidato dall’operatore ARPA)</w:t>
      </w:r>
    </w:p>
    <w:p w:rsidR="007261AF" w:rsidRPr="00425A41" w:rsidRDefault="007261AF" w:rsidP="00655B2C">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“IMPOSTATO</w:t>
      </w:r>
      <w:r w:rsidR="00D81D2E" w:rsidRPr="00425A41">
        <w:rPr>
          <w:rFonts w:ascii="DecimaWE Rg" w:hAnsi="DecimaWE Rg"/>
          <w:color w:val="000000"/>
          <w:sz w:val="24"/>
          <w:szCs w:val="24"/>
        </w:rPr>
        <w:t xml:space="preserve">” </w:t>
      </w:r>
      <w:r w:rsidR="002A5ABB" w:rsidRPr="00425A41">
        <w:rPr>
          <w:rFonts w:ascii="DecimaWE Rg" w:hAnsi="DecimaWE Rg"/>
          <w:color w:val="000000"/>
          <w:sz w:val="24"/>
          <w:szCs w:val="24"/>
        </w:rPr>
        <w:tab/>
      </w:r>
      <w:r w:rsidR="002A5ABB" w:rsidRPr="00425A41">
        <w:rPr>
          <w:rFonts w:ascii="DecimaWE Rg" w:hAnsi="DecimaWE Rg"/>
          <w:color w:val="000000"/>
          <w:sz w:val="24"/>
          <w:szCs w:val="24"/>
        </w:rPr>
        <w:tab/>
      </w:r>
      <w:r w:rsidR="00F641C1" w:rsidRPr="00425A41">
        <w:rPr>
          <w:rFonts w:ascii="DecimaWE Rg" w:hAnsi="DecimaWE Rg"/>
          <w:color w:val="000000"/>
          <w:sz w:val="24"/>
          <w:szCs w:val="24"/>
        </w:rPr>
        <w:t xml:space="preserve"> </w:t>
      </w:r>
      <w:r w:rsidRPr="00425A41">
        <w:rPr>
          <w:rFonts w:ascii="DecimaWE Rg" w:hAnsi="DecimaWE Rg"/>
          <w:color w:val="000000"/>
          <w:sz w:val="24"/>
          <w:szCs w:val="24"/>
        </w:rPr>
        <w:t>(inserito dall’operatore ARPA)</w:t>
      </w:r>
    </w:p>
    <w:p w:rsidR="007261AF" w:rsidRPr="00425A41" w:rsidRDefault="007261AF" w:rsidP="00655B2C">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“NON DISPONIBILE</w:t>
      </w:r>
      <w:r w:rsidR="002A5ABB" w:rsidRPr="00425A41">
        <w:rPr>
          <w:rFonts w:ascii="DecimaWE Rg" w:hAnsi="DecimaWE Rg"/>
          <w:color w:val="000000"/>
          <w:sz w:val="24"/>
          <w:szCs w:val="24"/>
        </w:rPr>
        <w:t>”</w:t>
      </w:r>
      <w:r w:rsidRPr="00425A41">
        <w:rPr>
          <w:rFonts w:ascii="DecimaWE Rg" w:hAnsi="DecimaWE Rg"/>
          <w:color w:val="000000"/>
          <w:sz w:val="24"/>
          <w:szCs w:val="24"/>
        </w:rPr>
        <w:t xml:space="preserve"> </w:t>
      </w:r>
      <w:r w:rsidR="002A5ABB" w:rsidRPr="00425A41">
        <w:rPr>
          <w:rFonts w:ascii="DecimaWE Rg" w:hAnsi="DecimaWE Rg"/>
          <w:color w:val="000000"/>
          <w:sz w:val="24"/>
          <w:szCs w:val="24"/>
        </w:rPr>
        <w:tab/>
      </w:r>
      <w:r w:rsidR="00F641C1" w:rsidRPr="00425A41">
        <w:rPr>
          <w:rFonts w:ascii="DecimaWE Rg" w:hAnsi="DecimaWE Rg"/>
          <w:color w:val="000000"/>
          <w:sz w:val="24"/>
          <w:szCs w:val="24"/>
        </w:rPr>
        <w:t xml:space="preserve"> </w:t>
      </w:r>
      <w:r w:rsidRPr="00425A41">
        <w:rPr>
          <w:rFonts w:ascii="DecimaWE Rg" w:hAnsi="DecimaWE Rg"/>
          <w:color w:val="000000"/>
          <w:sz w:val="24"/>
          <w:szCs w:val="24"/>
        </w:rPr>
        <w:t>(</w:t>
      </w:r>
      <w:r w:rsidR="002A5ABB" w:rsidRPr="00425A41">
        <w:rPr>
          <w:rFonts w:ascii="DecimaWE Rg" w:hAnsi="DecimaWE Rg"/>
          <w:color w:val="000000"/>
          <w:sz w:val="24"/>
          <w:szCs w:val="24"/>
        </w:rPr>
        <w:t>dato</w:t>
      </w:r>
      <w:r w:rsidRPr="00425A41">
        <w:rPr>
          <w:rFonts w:ascii="DecimaWE Rg" w:hAnsi="DecimaWE Rg"/>
          <w:color w:val="000000"/>
          <w:sz w:val="24"/>
          <w:szCs w:val="24"/>
        </w:rPr>
        <w:t xml:space="preserve"> non disponibile ma </w:t>
      </w:r>
      <w:r w:rsidR="002A5ABB" w:rsidRPr="00425A41">
        <w:rPr>
          <w:rFonts w:ascii="DecimaWE Rg" w:hAnsi="DecimaWE Rg"/>
          <w:color w:val="000000"/>
          <w:sz w:val="24"/>
          <w:szCs w:val="24"/>
        </w:rPr>
        <w:t>previsto per la</w:t>
      </w:r>
      <w:r w:rsidRPr="00425A41">
        <w:rPr>
          <w:rFonts w:ascii="DecimaWE Rg" w:hAnsi="DecimaWE Rg"/>
          <w:color w:val="000000"/>
          <w:sz w:val="24"/>
          <w:szCs w:val="24"/>
        </w:rPr>
        <w:t xml:space="preserve"> stazione)</w:t>
      </w:r>
    </w:p>
    <w:p w:rsidR="007261AF" w:rsidRPr="00425A41" w:rsidRDefault="00D81D2E" w:rsidP="00297C0C">
      <w:pPr>
        <w:autoSpaceDE w:val="0"/>
        <w:spacing w:before="120" w:after="0" w:line="360" w:lineRule="auto"/>
        <w:ind w:left="426"/>
        <w:jc w:val="both"/>
        <w:rPr>
          <w:rFonts w:ascii="DecimaWE Rg" w:hAnsi="DecimaWE Rg"/>
          <w:color w:val="000000"/>
          <w:sz w:val="24"/>
          <w:szCs w:val="24"/>
        </w:rPr>
      </w:pPr>
      <w:r w:rsidRPr="00425A41">
        <w:rPr>
          <w:rFonts w:ascii="DecimaWE Rg" w:hAnsi="DecimaWE Rg"/>
          <w:color w:val="000000"/>
          <w:sz w:val="24"/>
          <w:szCs w:val="24"/>
        </w:rPr>
        <w:t>Qualora non già previsti, e</w:t>
      </w:r>
      <w:r w:rsidR="007261AF" w:rsidRPr="00425A41">
        <w:rPr>
          <w:rFonts w:ascii="DecimaWE Rg" w:hAnsi="DecimaWE Rg"/>
          <w:color w:val="000000"/>
          <w:sz w:val="24"/>
          <w:szCs w:val="24"/>
        </w:rPr>
        <w:t xml:space="preserve">ntro </w:t>
      </w:r>
      <w:r w:rsidR="007261AF" w:rsidRPr="00425A41">
        <w:rPr>
          <w:rFonts w:ascii="DecimaWE Rg" w:hAnsi="DecimaWE Rg"/>
          <w:color w:val="000000"/>
          <w:sz w:val="24"/>
          <w:szCs w:val="24"/>
          <w:highlight w:val="yellow"/>
        </w:rPr>
        <w:t>sei mesi</w:t>
      </w:r>
      <w:r w:rsidR="007261AF" w:rsidRPr="00425A41">
        <w:rPr>
          <w:rFonts w:ascii="DecimaWE Rg" w:hAnsi="DecimaWE Rg"/>
          <w:color w:val="000000"/>
          <w:sz w:val="24"/>
          <w:szCs w:val="24"/>
        </w:rPr>
        <w:t xml:space="preserve"> dall</w:t>
      </w:r>
      <w:r w:rsidR="00F641C1" w:rsidRPr="00425A41">
        <w:rPr>
          <w:rFonts w:ascii="DecimaWE Rg" w:hAnsi="DecimaWE Rg"/>
          <w:color w:val="000000"/>
          <w:sz w:val="24"/>
          <w:szCs w:val="24"/>
        </w:rPr>
        <w:t>a fornitura</w:t>
      </w:r>
      <w:r w:rsidR="007261AF" w:rsidRPr="00425A41">
        <w:rPr>
          <w:rFonts w:ascii="DecimaWE Rg" w:hAnsi="DecimaWE Rg"/>
          <w:color w:val="000000"/>
          <w:sz w:val="24"/>
          <w:szCs w:val="24"/>
        </w:rPr>
        <w:t xml:space="preserve"> dovranno essere resi disponibili anche i seguenti “</w:t>
      </w:r>
      <w:proofErr w:type="spellStart"/>
      <w:r w:rsidR="007261AF" w:rsidRPr="00425A41">
        <w:rPr>
          <w:rFonts w:ascii="DecimaWE Rg" w:hAnsi="DecimaWE Rg"/>
          <w:color w:val="000000"/>
          <w:sz w:val="24"/>
          <w:szCs w:val="24"/>
        </w:rPr>
        <w:t>flag</w:t>
      </w:r>
      <w:proofErr w:type="spellEnd"/>
      <w:r w:rsidR="007261AF" w:rsidRPr="00425A41">
        <w:rPr>
          <w:rFonts w:ascii="DecimaWE Rg" w:hAnsi="DecimaWE Rg"/>
          <w:color w:val="000000"/>
          <w:sz w:val="24"/>
          <w:szCs w:val="24"/>
        </w:rPr>
        <w:t>”</w:t>
      </w:r>
      <w:r w:rsidRPr="00425A41">
        <w:rPr>
          <w:rFonts w:ascii="DecimaWE Rg" w:hAnsi="DecimaWE Rg"/>
          <w:color w:val="000000"/>
          <w:sz w:val="24"/>
          <w:szCs w:val="24"/>
        </w:rPr>
        <w:t>:</w:t>
      </w:r>
      <w:r w:rsidR="007261AF" w:rsidRPr="00425A41">
        <w:rPr>
          <w:rFonts w:ascii="DecimaWE Rg" w:hAnsi="DecimaWE Rg"/>
          <w:color w:val="000000"/>
          <w:sz w:val="24"/>
          <w:szCs w:val="24"/>
        </w:rPr>
        <w:t xml:space="preserve"> </w:t>
      </w:r>
    </w:p>
    <w:p w:rsidR="007261AF" w:rsidRPr="00425A41" w:rsidRDefault="007261AF" w:rsidP="000A10B4">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lastRenderedPageBreak/>
        <w:t>“INVALIDO TICKET” che verrà utilizzato per identificare i dati invalidi in seguito all’apertura di un ticket di manutenzione correttiva;</w:t>
      </w:r>
    </w:p>
    <w:p w:rsidR="007261AF" w:rsidRPr="00425A41" w:rsidRDefault="007261AF" w:rsidP="000A10B4">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“INVALIDO TARATURA” che verrà utilizzato per identificare i dati invalidi a causa di un intervento di taratura dello strumento;</w:t>
      </w:r>
    </w:p>
    <w:p w:rsidR="007261AF" w:rsidRPr="00425A41" w:rsidRDefault="007261AF" w:rsidP="000A10B4">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“INVALIDO MANUTENZIONE” che verrà utilizzato per identificare i dati invalidati per le operazioni di manutenzione preventiva e ordinaria;</w:t>
      </w:r>
    </w:p>
    <w:p w:rsidR="007261AF" w:rsidRPr="00425A41" w:rsidRDefault="007261AF" w:rsidP="000A10B4">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“INVALIDO AMBIENTE” che verrà utilizzato per identificare i dati invalidati per eventi locali di alterazione della qualità dell’aria (ad esempio attività di scavo nei pressi della stazione di monitoraggio);</w:t>
      </w:r>
    </w:p>
    <w:p w:rsidR="007261AF" w:rsidRPr="00425A41" w:rsidRDefault="007261AF" w:rsidP="000A10B4">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“INVALIDO INCERTEZZA” che verrà utilizzato per identificare i dati invalidati qualora l’incertezza stimata risulti superiore al 15% (per gli inquinanti gassosi) o al 25% (per i parametr</w:t>
      </w:r>
      <w:r w:rsidR="00416D8F" w:rsidRPr="00425A41">
        <w:rPr>
          <w:rFonts w:ascii="DecimaWE Rg" w:hAnsi="DecimaWE Rg"/>
          <w:color w:val="000000"/>
          <w:sz w:val="24"/>
          <w:szCs w:val="24"/>
        </w:rPr>
        <w:t>i</w:t>
      </w:r>
      <w:r w:rsidRPr="00425A41">
        <w:rPr>
          <w:rFonts w:ascii="DecimaWE Rg" w:hAnsi="DecimaWE Rg"/>
          <w:color w:val="000000"/>
          <w:sz w:val="24"/>
          <w:szCs w:val="24"/>
        </w:rPr>
        <w:t xml:space="preserve"> Materiale Particolato</w:t>
      </w:r>
      <w:r w:rsidR="00416D8F" w:rsidRPr="00425A41">
        <w:rPr>
          <w:rFonts w:ascii="DecimaWE Rg" w:hAnsi="DecimaWE Rg"/>
          <w:color w:val="000000"/>
          <w:sz w:val="24"/>
          <w:szCs w:val="24"/>
        </w:rPr>
        <w:t xml:space="preserve"> e Benzene</w:t>
      </w:r>
      <w:r w:rsidRPr="00425A41">
        <w:rPr>
          <w:rFonts w:ascii="DecimaWE Rg" w:hAnsi="DecimaWE Rg"/>
          <w:color w:val="000000"/>
          <w:sz w:val="24"/>
          <w:szCs w:val="24"/>
        </w:rPr>
        <w:t>);</w:t>
      </w:r>
    </w:p>
    <w:p w:rsidR="007261AF" w:rsidRPr="00425A41" w:rsidRDefault="007261AF" w:rsidP="000A10B4">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“VALIDO CORRETTO” che verrà utilizzato per identificare i dati validati dopo opportuna correzione nei casi in cui l’incertezza stimata risulti ancora inferiore al 15% (per gli inquinanti gassosi) o al 25% (per i</w:t>
      </w:r>
      <w:r w:rsidR="00416D8F" w:rsidRPr="00425A41">
        <w:rPr>
          <w:rFonts w:ascii="DecimaWE Rg" w:hAnsi="DecimaWE Rg"/>
          <w:color w:val="000000"/>
          <w:sz w:val="24"/>
          <w:szCs w:val="24"/>
        </w:rPr>
        <w:t xml:space="preserve"> parametri</w:t>
      </w:r>
      <w:r w:rsidRPr="00425A41">
        <w:rPr>
          <w:rFonts w:ascii="DecimaWE Rg" w:hAnsi="DecimaWE Rg"/>
          <w:color w:val="000000"/>
          <w:sz w:val="24"/>
          <w:szCs w:val="24"/>
        </w:rPr>
        <w:t xml:space="preserve"> Materiale Particolato</w:t>
      </w:r>
      <w:r w:rsidR="00416D8F" w:rsidRPr="00425A41">
        <w:rPr>
          <w:rFonts w:ascii="DecimaWE Rg" w:hAnsi="DecimaWE Rg"/>
          <w:color w:val="000000"/>
          <w:sz w:val="24"/>
          <w:szCs w:val="24"/>
        </w:rPr>
        <w:t xml:space="preserve"> e Benzene</w:t>
      </w:r>
      <w:r w:rsidRPr="00425A41">
        <w:rPr>
          <w:rFonts w:ascii="DecimaWE Rg" w:hAnsi="DecimaWE Rg"/>
          <w:color w:val="000000"/>
          <w:sz w:val="24"/>
          <w:szCs w:val="24"/>
        </w:rPr>
        <w:t>).</w:t>
      </w:r>
      <w:r w:rsidR="007F1230" w:rsidRPr="00425A41">
        <w:rPr>
          <w:rFonts w:ascii="DecimaWE Rg" w:hAnsi="DecimaWE Rg"/>
          <w:color w:val="000000"/>
          <w:sz w:val="24"/>
          <w:szCs w:val="24"/>
        </w:rPr>
        <w:t xml:space="preserve"> Il sistema dovrà permettere l’importazione dei dati corretti direttamente da file esterno, senza sovrascrivere i dati originali.</w:t>
      </w:r>
    </w:p>
    <w:p w:rsidR="00E730BA" w:rsidRPr="00425A41" w:rsidRDefault="000A10B4" w:rsidP="000A10B4">
      <w:pPr>
        <w:pStyle w:val="Paragrafoelenco"/>
        <w:numPr>
          <w:ilvl w:val="0"/>
          <w:numId w:val="22"/>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“INVALIDO </w:t>
      </w:r>
      <w:proofErr w:type="spellStart"/>
      <w:r w:rsidRPr="00425A41">
        <w:rPr>
          <w:rFonts w:ascii="DecimaWE Rg" w:hAnsi="DecimaWE Rg"/>
          <w:color w:val="000000"/>
          <w:sz w:val="24"/>
          <w:szCs w:val="24"/>
        </w:rPr>
        <w:t>LoD</w:t>
      </w:r>
      <w:proofErr w:type="spellEnd"/>
      <w:r w:rsidRPr="00425A41">
        <w:rPr>
          <w:rFonts w:ascii="DecimaWE Rg" w:hAnsi="DecimaWE Rg"/>
          <w:color w:val="000000"/>
          <w:sz w:val="24"/>
          <w:szCs w:val="24"/>
        </w:rPr>
        <w:t>” che verrà utilizzato per identificare i dati con valori inferiori a</w:t>
      </w:r>
      <w:r w:rsidR="00EA2B52" w:rsidRPr="00425A41">
        <w:rPr>
          <w:rFonts w:ascii="DecimaWE Rg" w:hAnsi="DecimaWE Rg"/>
          <w:color w:val="000000"/>
          <w:sz w:val="24"/>
          <w:szCs w:val="24"/>
        </w:rPr>
        <w:t xml:space="preserve"> “</w:t>
      </w:r>
      <w:r w:rsidR="00655B2C" w:rsidRPr="00425A41">
        <w:rPr>
          <w:rFonts w:ascii="DecimaWE Rg" w:hAnsi="DecimaWE Rg"/>
          <w:color w:val="000000"/>
          <w:sz w:val="24"/>
          <w:szCs w:val="24"/>
        </w:rPr>
        <w:t xml:space="preserve"> – </w:t>
      </w:r>
      <w:proofErr w:type="spellStart"/>
      <w:r w:rsidR="00655B2C" w:rsidRPr="00425A41">
        <w:rPr>
          <w:rFonts w:ascii="DecimaWE Rg" w:hAnsi="DecimaWE Rg"/>
          <w:color w:val="000000"/>
          <w:sz w:val="24"/>
          <w:szCs w:val="24"/>
        </w:rPr>
        <w:t>LoD</w:t>
      </w:r>
      <w:proofErr w:type="spellEnd"/>
      <w:r w:rsidR="00EA2B52" w:rsidRPr="00425A41">
        <w:rPr>
          <w:rFonts w:ascii="DecimaWE Rg" w:hAnsi="DecimaWE Rg"/>
          <w:color w:val="000000"/>
          <w:sz w:val="24"/>
          <w:szCs w:val="24"/>
        </w:rPr>
        <w:t>”</w:t>
      </w:r>
      <w:r w:rsidR="00655B2C" w:rsidRPr="00425A41">
        <w:rPr>
          <w:rFonts w:ascii="DecimaWE Rg" w:hAnsi="DecimaWE Rg"/>
          <w:color w:val="000000"/>
          <w:sz w:val="24"/>
          <w:szCs w:val="24"/>
        </w:rPr>
        <w:t xml:space="preserve"> (limite </w:t>
      </w:r>
      <w:r w:rsidRPr="00425A41">
        <w:rPr>
          <w:rFonts w:ascii="DecimaWE Rg" w:hAnsi="DecimaWE Rg"/>
          <w:color w:val="000000"/>
          <w:sz w:val="24"/>
          <w:szCs w:val="24"/>
        </w:rPr>
        <w:t xml:space="preserve">di rilevabilità </w:t>
      </w:r>
      <w:r w:rsidR="00655B2C" w:rsidRPr="00425A41">
        <w:rPr>
          <w:rFonts w:ascii="DecimaWE Rg" w:hAnsi="DecimaWE Rg"/>
          <w:color w:val="000000"/>
          <w:sz w:val="24"/>
          <w:szCs w:val="24"/>
        </w:rPr>
        <w:t xml:space="preserve">dello </w:t>
      </w:r>
      <w:r w:rsidRPr="00425A41">
        <w:rPr>
          <w:rFonts w:ascii="DecimaWE Rg" w:hAnsi="DecimaWE Rg"/>
          <w:color w:val="000000"/>
          <w:sz w:val="24"/>
          <w:szCs w:val="24"/>
        </w:rPr>
        <w:t>strument</w:t>
      </w:r>
      <w:r w:rsidR="00655B2C" w:rsidRPr="00425A41">
        <w:rPr>
          <w:rFonts w:ascii="DecimaWE Rg" w:hAnsi="DecimaWE Rg"/>
          <w:color w:val="000000"/>
          <w:sz w:val="24"/>
          <w:szCs w:val="24"/>
        </w:rPr>
        <w:t>o)</w:t>
      </w:r>
      <w:r w:rsidRPr="00425A41">
        <w:rPr>
          <w:rFonts w:ascii="DecimaWE Rg" w:hAnsi="DecimaWE Rg"/>
          <w:color w:val="000000"/>
          <w:sz w:val="24"/>
          <w:szCs w:val="24"/>
        </w:rPr>
        <w:t>, secondo quanto previsto dal D.M. 30/03/2017 art. 3.1.2.7</w:t>
      </w:r>
      <w:r w:rsidR="00EA2B52" w:rsidRPr="00425A41">
        <w:rPr>
          <w:rFonts w:ascii="DecimaWE Rg" w:hAnsi="DecimaWE Rg"/>
          <w:color w:val="000000"/>
          <w:sz w:val="24"/>
          <w:szCs w:val="24"/>
        </w:rPr>
        <w:t>.</w:t>
      </w:r>
    </w:p>
    <w:p w:rsidR="000A10B4" w:rsidRPr="00425A41" w:rsidRDefault="000A10B4" w:rsidP="00297C0C">
      <w:pPr>
        <w:autoSpaceDE w:val="0"/>
        <w:spacing w:after="0" w:line="360" w:lineRule="auto"/>
        <w:ind w:left="426"/>
        <w:jc w:val="both"/>
        <w:rPr>
          <w:rFonts w:ascii="DecimaWE Rg" w:hAnsi="DecimaWE Rg"/>
          <w:color w:val="000000"/>
          <w:sz w:val="24"/>
          <w:szCs w:val="24"/>
        </w:rPr>
      </w:pPr>
      <w:r w:rsidRPr="00425A41">
        <w:rPr>
          <w:rFonts w:ascii="DecimaWE Rg" w:hAnsi="DecimaWE Rg"/>
          <w:color w:val="000000"/>
          <w:sz w:val="24"/>
          <w:szCs w:val="24"/>
        </w:rPr>
        <w:t xml:space="preserve">Possono essere adottate anche diciture diverse purché equivalenti come funzionalità. </w:t>
      </w:r>
    </w:p>
    <w:p w:rsidR="00E33D77" w:rsidRPr="00425A41" w:rsidRDefault="003E61E7" w:rsidP="00EA2B52">
      <w:pPr>
        <w:autoSpaceDE w:val="0"/>
        <w:spacing w:before="240"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Accanto ai </w:t>
      </w:r>
      <w:r w:rsidR="0049067D" w:rsidRPr="00425A41">
        <w:rPr>
          <w:rFonts w:ascii="DecimaWE Rg" w:hAnsi="DecimaWE Rg"/>
          <w:color w:val="000000"/>
          <w:sz w:val="24"/>
          <w:szCs w:val="24"/>
        </w:rPr>
        <w:t>“</w:t>
      </w:r>
      <w:proofErr w:type="spellStart"/>
      <w:r w:rsidRPr="00425A41">
        <w:rPr>
          <w:rFonts w:ascii="DecimaWE Rg" w:hAnsi="DecimaWE Rg"/>
          <w:color w:val="000000"/>
          <w:sz w:val="24"/>
          <w:szCs w:val="24"/>
        </w:rPr>
        <w:t>flag</w:t>
      </w:r>
      <w:proofErr w:type="spellEnd"/>
      <w:r w:rsidR="0049067D" w:rsidRPr="00425A41">
        <w:rPr>
          <w:rFonts w:ascii="DecimaWE Rg" w:hAnsi="DecimaWE Rg"/>
          <w:color w:val="000000"/>
          <w:sz w:val="24"/>
          <w:szCs w:val="24"/>
        </w:rPr>
        <w:t>”</w:t>
      </w:r>
      <w:r w:rsidRPr="00425A41">
        <w:rPr>
          <w:rFonts w:ascii="DecimaWE Rg" w:hAnsi="DecimaWE Rg"/>
          <w:color w:val="000000"/>
          <w:sz w:val="24"/>
          <w:szCs w:val="24"/>
        </w:rPr>
        <w:t xml:space="preserve"> sopra descritti, ogni dato orario dovrà essere affiancato anche da un </w:t>
      </w:r>
      <w:r w:rsidR="00EA2B52" w:rsidRPr="00425A41">
        <w:rPr>
          <w:rFonts w:ascii="DecimaWE Rg" w:hAnsi="DecimaWE Rg"/>
          <w:b/>
          <w:color w:val="000000"/>
          <w:sz w:val="24"/>
          <w:szCs w:val="24"/>
        </w:rPr>
        <w:t>“</w:t>
      </w:r>
      <w:r w:rsidRPr="00425A41">
        <w:rPr>
          <w:rFonts w:ascii="DecimaWE Rg" w:hAnsi="DecimaWE Rg"/>
          <w:b/>
          <w:color w:val="000000"/>
          <w:sz w:val="24"/>
          <w:szCs w:val="24"/>
        </w:rPr>
        <w:t>codice di validazione/invalidazione</w:t>
      </w:r>
      <w:r w:rsidR="00EA2B52" w:rsidRPr="00425A41">
        <w:rPr>
          <w:rFonts w:ascii="DecimaWE Rg" w:hAnsi="DecimaWE Rg"/>
          <w:b/>
          <w:color w:val="000000"/>
          <w:sz w:val="24"/>
          <w:szCs w:val="24"/>
        </w:rPr>
        <w:t>”</w:t>
      </w:r>
      <w:r w:rsidRPr="00425A41">
        <w:rPr>
          <w:rFonts w:ascii="DecimaWE Rg" w:hAnsi="DecimaWE Rg"/>
          <w:color w:val="000000"/>
          <w:sz w:val="24"/>
          <w:szCs w:val="24"/>
        </w:rPr>
        <w:t xml:space="preserve"> che descriva lo stato di funzionamento dello strumento </w:t>
      </w:r>
      <w:r w:rsidR="00EA2B52" w:rsidRPr="00425A41">
        <w:rPr>
          <w:rFonts w:ascii="DecimaWE Rg" w:hAnsi="DecimaWE Rg"/>
          <w:color w:val="000000"/>
          <w:sz w:val="24"/>
          <w:szCs w:val="24"/>
        </w:rPr>
        <w:t>(in analisi, in manutenzione, in taratura, non disponibile) e le motivazioni di una eventuale mancata validazione (dati insufficienti, allarme strumentale, mancato superamento verifica di taratura, ecc.).</w:t>
      </w:r>
    </w:p>
    <w:p w:rsidR="003211F8" w:rsidRPr="00425A41" w:rsidRDefault="003211F8" w:rsidP="003211F8">
      <w:pPr>
        <w:pStyle w:val="Paragrafoelenco"/>
        <w:numPr>
          <w:ilvl w:val="0"/>
          <w:numId w:val="17"/>
        </w:numPr>
        <w:autoSpaceDE w:val="0"/>
        <w:spacing w:before="120" w:after="0" w:line="360" w:lineRule="auto"/>
        <w:ind w:hanging="720"/>
        <w:jc w:val="both"/>
        <w:rPr>
          <w:rFonts w:ascii="DecimaWE Rg" w:hAnsi="DecimaWE Rg"/>
          <w:b/>
          <w:color w:val="000000"/>
          <w:sz w:val="24"/>
          <w:szCs w:val="24"/>
        </w:rPr>
      </w:pPr>
      <w:r w:rsidRPr="00425A41">
        <w:rPr>
          <w:rFonts w:ascii="DecimaWE Rg" w:hAnsi="DecimaWE Rg"/>
          <w:b/>
          <w:color w:val="000000"/>
          <w:sz w:val="24"/>
          <w:szCs w:val="24"/>
        </w:rPr>
        <w:t>Controllo finale del processo di validazione dei dati</w:t>
      </w:r>
    </w:p>
    <w:p w:rsidR="003211F8" w:rsidRPr="00425A41" w:rsidRDefault="007141EE" w:rsidP="003211F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Il sistema dovrà permettere all’operatore</w:t>
      </w:r>
      <w:r w:rsidR="006038EB" w:rsidRPr="00425A41">
        <w:rPr>
          <w:rFonts w:ascii="DecimaWE Rg" w:hAnsi="DecimaWE Rg"/>
          <w:color w:val="000000"/>
          <w:sz w:val="24"/>
          <w:szCs w:val="24"/>
        </w:rPr>
        <w:t xml:space="preserve"> di verificare</w:t>
      </w:r>
      <w:r w:rsidR="003211F8" w:rsidRPr="00425A41">
        <w:rPr>
          <w:rFonts w:ascii="DecimaWE Rg" w:hAnsi="DecimaWE Rg"/>
          <w:color w:val="000000"/>
          <w:sz w:val="24"/>
          <w:szCs w:val="24"/>
        </w:rPr>
        <w:t>, al termine del processo di validazione,</w:t>
      </w:r>
      <w:r w:rsidR="00D51104" w:rsidRPr="00425A41">
        <w:rPr>
          <w:rFonts w:ascii="DecimaWE Rg" w:hAnsi="DecimaWE Rg"/>
          <w:color w:val="000000"/>
          <w:sz w:val="24"/>
          <w:szCs w:val="24"/>
        </w:rPr>
        <w:t xml:space="preserve"> </w:t>
      </w:r>
      <w:r w:rsidR="006038EB" w:rsidRPr="00425A41">
        <w:rPr>
          <w:rFonts w:ascii="DecimaWE Rg" w:hAnsi="DecimaWE Rg"/>
          <w:color w:val="000000"/>
          <w:sz w:val="24"/>
          <w:szCs w:val="24"/>
        </w:rPr>
        <w:t>la presenza di dati incerti</w:t>
      </w:r>
      <w:r w:rsidR="004D4FAC" w:rsidRPr="00425A41">
        <w:rPr>
          <w:rFonts w:ascii="DecimaWE Rg" w:hAnsi="DecimaWE Rg"/>
          <w:color w:val="000000"/>
          <w:sz w:val="24"/>
          <w:szCs w:val="24"/>
        </w:rPr>
        <w:t xml:space="preserve">, di dati negativi, di dati ripetuti in sequenza, </w:t>
      </w:r>
      <w:r w:rsidR="006038EB" w:rsidRPr="00425A41">
        <w:rPr>
          <w:rFonts w:ascii="DecimaWE Rg" w:hAnsi="DecimaWE Rg"/>
          <w:color w:val="000000"/>
          <w:sz w:val="24"/>
          <w:szCs w:val="24"/>
        </w:rPr>
        <w:t>per ogni strumento della rete e per l’intervallo temporale selezionato</w:t>
      </w:r>
      <w:r w:rsidR="00781358" w:rsidRPr="00425A41">
        <w:rPr>
          <w:rFonts w:ascii="DecimaWE Rg" w:hAnsi="DecimaWE Rg"/>
          <w:color w:val="000000"/>
          <w:sz w:val="24"/>
          <w:szCs w:val="24"/>
        </w:rPr>
        <w:t>, segnalando all’operatore il risultato della verifica</w:t>
      </w:r>
      <w:r w:rsidR="006038EB" w:rsidRPr="00425A41">
        <w:rPr>
          <w:rFonts w:ascii="DecimaWE Rg" w:hAnsi="DecimaWE Rg"/>
          <w:color w:val="000000"/>
          <w:sz w:val="24"/>
          <w:szCs w:val="24"/>
        </w:rPr>
        <w:t xml:space="preserve">; </w:t>
      </w:r>
      <w:r w:rsidR="003211F8" w:rsidRPr="00425A41">
        <w:rPr>
          <w:rFonts w:ascii="DecimaWE Rg" w:hAnsi="DecimaWE Rg"/>
          <w:color w:val="000000"/>
          <w:sz w:val="24"/>
          <w:szCs w:val="24"/>
        </w:rPr>
        <w:t xml:space="preserve">il sistema dovrà inoltre controllare la corretta impostazione delle unità di misura degli ossidi di azoto (tutto in </w:t>
      </w:r>
      <w:proofErr w:type="spellStart"/>
      <w:r w:rsidR="003211F8" w:rsidRPr="00425A41">
        <w:rPr>
          <w:rFonts w:ascii="DecimaWE Rg" w:hAnsi="DecimaWE Rg"/>
          <w:color w:val="000000"/>
          <w:sz w:val="24"/>
          <w:szCs w:val="24"/>
        </w:rPr>
        <w:t>ppb</w:t>
      </w:r>
      <w:proofErr w:type="spellEnd"/>
      <w:r w:rsidR="003211F8" w:rsidRPr="00425A41">
        <w:rPr>
          <w:rFonts w:ascii="DecimaWE Rg" w:hAnsi="DecimaWE Rg"/>
          <w:color w:val="000000"/>
          <w:sz w:val="24"/>
          <w:szCs w:val="24"/>
        </w:rPr>
        <w:t xml:space="preserve"> o tutto in µg/m</w:t>
      </w:r>
      <w:r w:rsidR="003211F8" w:rsidRPr="00425A41">
        <w:rPr>
          <w:rFonts w:ascii="DecimaWE Rg" w:hAnsi="DecimaWE Rg"/>
          <w:color w:val="000000"/>
          <w:sz w:val="24"/>
          <w:szCs w:val="24"/>
          <w:vertAlign w:val="superscript"/>
        </w:rPr>
        <w:t>3</w:t>
      </w:r>
      <w:r w:rsidR="003211F8" w:rsidRPr="00425A41">
        <w:rPr>
          <w:rFonts w:ascii="DecimaWE Rg" w:hAnsi="DecimaWE Rg"/>
          <w:color w:val="000000"/>
          <w:sz w:val="24"/>
          <w:szCs w:val="24"/>
        </w:rPr>
        <w:t xml:space="preserve">) e la corretta conversione fra </w:t>
      </w:r>
      <w:proofErr w:type="spellStart"/>
      <w:r w:rsidR="003211F8" w:rsidRPr="00425A41">
        <w:rPr>
          <w:rFonts w:ascii="DecimaWE Rg" w:hAnsi="DecimaWE Rg"/>
          <w:color w:val="000000"/>
          <w:sz w:val="24"/>
          <w:szCs w:val="24"/>
        </w:rPr>
        <w:t>ppb</w:t>
      </w:r>
      <w:proofErr w:type="spellEnd"/>
      <w:r w:rsidR="003211F8" w:rsidRPr="00425A41">
        <w:rPr>
          <w:rFonts w:ascii="DecimaWE Rg" w:hAnsi="DecimaWE Rg"/>
          <w:color w:val="000000"/>
          <w:sz w:val="24"/>
          <w:szCs w:val="24"/>
        </w:rPr>
        <w:t xml:space="preserve"> e µg/m</w:t>
      </w:r>
      <w:r w:rsidR="003211F8" w:rsidRPr="00425A41">
        <w:rPr>
          <w:rFonts w:ascii="DecimaWE Rg" w:hAnsi="DecimaWE Rg"/>
          <w:color w:val="000000"/>
          <w:sz w:val="24"/>
          <w:szCs w:val="24"/>
          <w:vertAlign w:val="superscript"/>
        </w:rPr>
        <w:t>3</w:t>
      </w:r>
      <w:r w:rsidR="003211F8" w:rsidRPr="00425A41">
        <w:rPr>
          <w:rFonts w:ascii="DecimaWE Rg" w:hAnsi="DecimaWE Rg"/>
          <w:color w:val="000000"/>
          <w:sz w:val="24"/>
          <w:szCs w:val="24"/>
        </w:rPr>
        <w:t xml:space="preserve"> nonché il corretto riscaldamento della linea di prelievo degli analizzatori di materiale particolato in funzione dell’umidità ambiente (se previsto).</w:t>
      </w:r>
    </w:p>
    <w:p w:rsidR="007141EE" w:rsidRPr="00425A41" w:rsidRDefault="003211F8" w:rsidP="003211F8">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lastRenderedPageBreak/>
        <w:t>L</w:t>
      </w:r>
      <w:r w:rsidR="006038EB" w:rsidRPr="00425A41">
        <w:rPr>
          <w:rFonts w:ascii="DecimaWE Rg" w:hAnsi="DecimaWE Rg"/>
          <w:color w:val="000000"/>
          <w:sz w:val="24"/>
          <w:szCs w:val="24"/>
        </w:rPr>
        <w:t>’operatore inoltre</w:t>
      </w:r>
      <w:r w:rsidR="007141EE" w:rsidRPr="00425A41">
        <w:rPr>
          <w:rFonts w:ascii="DecimaWE Rg" w:hAnsi="DecimaWE Rg"/>
          <w:color w:val="000000"/>
          <w:sz w:val="24"/>
          <w:szCs w:val="24"/>
        </w:rPr>
        <w:t xml:space="preserve">, al termine di una sessione di validazione dei dati, </w:t>
      </w:r>
      <w:r w:rsidR="006038EB" w:rsidRPr="00425A41">
        <w:rPr>
          <w:rFonts w:ascii="DecimaWE Rg" w:hAnsi="DecimaWE Rg"/>
          <w:color w:val="000000"/>
          <w:sz w:val="24"/>
          <w:szCs w:val="24"/>
        </w:rPr>
        <w:t xml:space="preserve">dovrà poter </w:t>
      </w:r>
      <w:r w:rsidR="007141EE" w:rsidRPr="00425A41">
        <w:rPr>
          <w:rFonts w:ascii="DecimaWE Rg" w:hAnsi="DecimaWE Rg"/>
          <w:color w:val="000000"/>
          <w:sz w:val="24"/>
          <w:szCs w:val="24"/>
        </w:rPr>
        <w:t xml:space="preserve">chiudere la sessione di lavoro </w:t>
      </w:r>
      <w:r w:rsidR="00D81D2E" w:rsidRPr="00425A41">
        <w:rPr>
          <w:rFonts w:ascii="DecimaWE Rg" w:hAnsi="DecimaWE Rg"/>
          <w:color w:val="000000"/>
          <w:sz w:val="24"/>
          <w:szCs w:val="24"/>
        </w:rPr>
        <w:t xml:space="preserve">rendendo “validati” i dati (selezionando la stazione, i parametri e l’intervallo temporale), così da permetterne le successive elaborazioni. </w:t>
      </w:r>
      <w:r w:rsidR="005C6D6F" w:rsidRPr="00425A41">
        <w:rPr>
          <w:rFonts w:ascii="DecimaWE Rg" w:hAnsi="DecimaWE Rg"/>
          <w:color w:val="000000"/>
          <w:sz w:val="24"/>
          <w:szCs w:val="24"/>
        </w:rPr>
        <w:t>Qualsiasi</w:t>
      </w:r>
      <w:r w:rsidR="00D81D2E" w:rsidRPr="00425A41">
        <w:rPr>
          <w:rFonts w:ascii="DecimaWE Rg" w:hAnsi="DecimaWE Rg"/>
          <w:color w:val="000000"/>
          <w:sz w:val="24"/>
          <w:szCs w:val="24"/>
        </w:rPr>
        <w:t xml:space="preserve"> modifica </w:t>
      </w:r>
      <w:r w:rsidR="005C6D6F" w:rsidRPr="00425A41">
        <w:rPr>
          <w:rFonts w:ascii="DecimaWE Rg" w:hAnsi="DecimaWE Rg"/>
          <w:color w:val="000000"/>
          <w:sz w:val="24"/>
          <w:szCs w:val="24"/>
        </w:rPr>
        <w:t xml:space="preserve">successiva </w:t>
      </w:r>
      <w:r w:rsidR="00D81D2E" w:rsidRPr="00425A41">
        <w:rPr>
          <w:rFonts w:ascii="DecimaWE Rg" w:hAnsi="DecimaWE Rg"/>
          <w:color w:val="000000"/>
          <w:sz w:val="24"/>
          <w:szCs w:val="24"/>
        </w:rPr>
        <w:t xml:space="preserve">dei dati </w:t>
      </w:r>
      <w:r w:rsidR="002A5ABB" w:rsidRPr="00425A41">
        <w:rPr>
          <w:rFonts w:ascii="DecimaWE Rg" w:hAnsi="DecimaWE Rg"/>
          <w:color w:val="000000"/>
          <w:sz w:val="24"/>
          <w:szCs w:val="24"/>
        </w:rPr>
        <w:t xml:space="preserve">dovrà concludersi con una </w:t>
      </w:r>
      <w:r w:rsidR="00BF0750" w:rsidRPr="00425A41">
        <w:rPr>
          <w:rFonts w:ascii="DecimaWE Rg" w:hAnsi="DecimaWE Rg"/>
          <w:color w:val="000000"/>
          <w:sz w:val="24"/>
          <w:szCs w:val="24"/>
        </w:rPr>
        <w:t>“</w:t>
      </w:r>
      <w:proofErr w:type="spellStart"/>
      <w:r w:rsidR="00BF0750" w:rsidRPr="00425A41">
        <w:rPr>
          <w:rFonts w:ascii="DecimaWE Rg" w:hAnsi="DecimaWE Rg"/>
          <w:color w:val="000000"/>
          <w:sz w:val="24"/>
          <w:szCs w:val="24"/>
        </w:rPr>
        <w:t>rivalidazione</w:t>
      </w:r>
      <w:proofErr w:type="spellEnd"/>
      <w:r w:rsidR="00BF0750" w:rsidRPr="00425A41">
        <w:rPr>
          <w:rFonts w:ascii="DecimaWE Rg" w:hAnsi="DecimaWE Rg"/>
          <w:color w:val="000000"/>
          <w:sz w:val="24"/>
          <w:szCs w:val="24"/>
        </w:rPr>
        <w:t>”</w:t>
      </w:r>
      <w:r w:rsidR="005C6D6F" w:rsidRPr="00425A41">
        <w:rPr>
          <w:rFonts w:ascii="DecimaWE Rg" w:hAnsi="DecimaWE Rg"/>
          <w:color w:val="000000"/>
          <w:sz w:val="24"/>
          <w:szCs w:val="24"/>
        </w:rPr>
        <w:t>,</w:t>
      </w:r>
      <w:r w:rsidR="00BF0750" w:rsidRPr="00425A41">
        <w:rPr>
          <w:rFonts w:ascii="DecimaWE Rg" w:hAnsi="DecimaWE Rg"/>
          <w:color w:val="000000"/>
          <w:sz w:val="24"/>
          <w:szCs w:val="24"/>
        </w:rPr>
        <w:t xml:space="preserve"> che dovrà essere </w:t>
      </w:r>
      <w:r w:rsidR="00781358" w:rsidRPr="00425A41">
        <w:rPr>
          <w:rFonts w:ascii="DecimaWE Rg" w:hAnsi="DecimaWE Rg"/>
          <w:color w:val="000000"/>
          <w:sz w:val="24"/>
          <w:szCs w:val="24"/>
        </w:rPr>
        <w:t xml:space="preserve">autorizzata (tramite password) e </w:t>
      </w:r>
      <w:r w:rsidR="00BF0750" w:rsidRPr="00425A41">
        <w:rPr>
          <w:rFonts w:ascii="DecimaWE Rg" w:hAnsi="DecimaWE Rg"/>
          <w:color w:val="000000"/>
          <w:sz w:val="24"/>
          <w:szCs w:val="24"/>
        </w:rPr>
        <w:t>registrata dal sistema.</w:t>
      </w:r>
    </w:p>
    <w:p w:rsidR="003B7DBA" w:rsidRPr="00425A41" w:rsidRDefault="003B7DBA" w:rsidP="003B7DBA">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Le attività di validazione sopra descritte dovranno poter essere applicate anche ai dati relativi ai “punti di campionamento”</w:t>
      </w:r>
      <w:r w:rsidR="008A03D7" w:rsidRPr="00425A41">
        <w:rPr>
          <w:rFonts w:ascii="DecimaWE Rg" w:hAnsi="DecimaWE Rg"/>
          <w:color w:val="000000"/>
          <w:sz w:val="24"/>
          <w:szCs w:val="24"/>
        </w:rPr>
        <w:t>: in questi casi gli unici “</w:t>
      </w:r>
      <w:proofErr w:type="spellStart"/>
      <w:r w:rsidR="008A03D7" w:rsidRPr="00425A41">
        <w:rPr>
          <w:rFonts w:ascii="DecimaWE Rg" w:hAnsi="DecimaWE Rg"/>
          <w:color w:val="000000"/>
          <w:sz w:val="24"/>
          <w:szCs w:val="24"/>
        </w:rPr>
        <w:t>flag</w:t>
      </w:r>
      <w:proofErr w:type="spellEnd"/>
      <w:r w:rsidR="008A03D7" w:rsidRPr="00425A41">
        <w:rPr>
          <w:rFonts w:ascii="DecimaWE Rg" w:hAnsi="DecimaWE Rg"/>
          <w:color w:val="000000"/>
          <w:sz w:val="24"/>
          <w:szCs w:val="24"/>
        </w:rPr>
        <w:t>” possibili dovranno essere “VALIDO UTENTE” (situazione iniziale) e “INVALIDO UTENTE” nel caso in cui l’operatore invalidi il dato in seguito all’analisi ambientale.</w:t>
      </w:r>
    </w:p>
    <w:p w:rsidR="004B01B4" w:rsidRPr="00425A41" w:rsidRDefault="00AE4EC5" w:rsidP="003B7DBA">
      <w:pPr>
        <w:pStyle w:val="Paragrafoelenco"/>
        <w:numPr>
          <w:ilvl w:val="0"/>
          <w:numId w:val="17"/>
        </w:numPr>
        <w:autoSpaceDE w:val="0"/>
        <w:spacing w:before="120" w:after="0" w:line="360" w:lineRule="auto"/>
        <w:ind w:hanging="720"/>
        <w:jc w:val="both"/>
        <w:rPr>
          <w:rFonts w:ascii="DecimaWE Rg" w:hAnsi="DecimaWE Rg"/>
          <w:b/>
          <w:color w:val="000000"/>
          <w:sz w:val="24"/>
          <w:szCs w:val="24"/>
        </w:rPr>
      </w:pPr>
      <w:r w:rsidRPr="00425A41">
        <w:rPr>
          <w:rFonts w:ascii="DecimaWE Rg" w:hAnsi="DecimaWE Rg"/>
          <w:b/>
          <w:color w:val="000000"/>
          <w:sz w:val="24"/>
          <w:szCs w:val="24"/>
        </w:rPr>
        <w:t>Report</w:t>
      </w:r>
    </w:p>
    <w:p w:rsidR="00571315" w:rsidRPr="00425A41" w:rsidRDefault="00571315" w:rsidP="007D0271">
      <w:pPr>
        <w:pStyle w:val="Paragrafoelenco"/>
        <w:numPr>
          <w:ilvl w:val="1"/>
          <w:numId w:val="3"/>
        </w:numPr>
        <w:tabs>
          <w:tab w:val="clear" w:pos="1440"/>
        </w:tabs>
        <w:autoSpaceDE w:val="0"/>
        <w:spacing w:after="0" w:line="360" w:lineRule="auto"/>
        <w:ind w:left="720" w:hanging="720"/>
        <w:jc w:val="both"/>
        <w:rPr>
          <w:rFonts w:ascii="DecimaWE Rg" w:hAnsi="DecimaWE Rg"/>
          <w:color w:val="000000"/>
          <w:sz w:val="24"/>
          <w:szCs w:val="24"/>
        </w:rPr>
      </w:pPr>
      <w:r w:rsidRPr="00425A41">
        <w:rPr>
          <w:rFonts w:ascii="DecimaWE Rg" w:hAnsi="DecimaWE Rg"/>
          <w:color w:val="000000"/>
          <w:sz w:val="24"/>
          <w:szCs w:val="24"/>
        </w:rPr>
        <w:t xml:space="preserve">Elaborazioni </w:t>
      </w:r>
      <w:r w:rsidR="00EA7E9F" w:rsidRPr="00425A41">
        <w:rPr>
          <w:rFonts w:ascii="DecimaWE Rg" w:hAnsi="DecimaWE Rg"/>
          <w:color w:val="000000"/>
          <w:sz w:val="24"/>
          <w:szCs w:val="24"/>
        </w:rPr>
        <w:t>statistiche</w:t>
      </w:r>
      <w:r w:rsidRPr="00425A41">
        <w:rPr>
          <w:rFonts w:ascii="DecimaWE Rg" w:hAnsi="DecimaWE Rg"/>
          <w:color w:val="000000"/>
          <w:sz w:val="24"/>
          <w:szCs w:val="24"/>
        </w:rPr>
        <w:t>:</w:t>
      </w:r>
    </w:p>
    <w:p w:rsidR="00B6725D" w:rsidRPr="00425A41" w:rsidRDefault="00571315" w:rsidP="00571315">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Il sistema dovrà permettere l’elaborazione dei dati rilevati in riferimento ai valori limite</w:t>
      </w:r>
      <w:r w:rsidR="00E33D77" w:rsidRPr="00425A41">
        <w:rPr>
          <w:rFonts w:ascii="DecimaWE Rg" w:hAnsi="DecimaWE Rg"/>
          <w:color w:val="000000"/>
          <w:sz w:val="24"/>
          <w:szCs w:val="24"/>
        </w:rPr>
        <w:t xml:space="preserve"> </w:t>
      </w:r>
      <w:r w:rsidRPr="00425A41">
        <w:rPr>
          <w:rFonts w:ascii="DecimaWE Rg" w:hAnsi="DecimaWE Rg"/>
          <w:color w:val="000000"/>
          <w:sz w:val="24"/>
          <w:szCs w:val="24"/>
        </w:rPr>
        <w:t>/</w:t>
      </w:r>
      <w:r w:rsidR="00E33D77" w:rsidRPr="00425A41">
        <w:rPr>
          <w:rFonts w:ascii="DecimaWE Rg" w:hAnsi="DecimaWE Rg"/>
          <w:color w:val="000000"/>
          <w:sz w:val="24"/>
          <w:szCs w:val="24"/>
        </w:rPr>
        <w:t xml:space="preserve"> </w:t>
      </w:r>
      <w:r w:rsidRPr="00425A41">
        <w:rPr>
          <w:rFonts w:ascii="DecimaWE Rg" w:hAnsi="DecimaWE Rg"/>
          <w:color w:val="000000"/>
          <w:sz w:val="24"/>
          <w:szCs w:val="24"/>
        </w:rPr>
        <w:t>valori obiettivo stabiliti dalla normativa di settore</w:t>
      </w:r>
      <w:r w:rsidR="00351615" w:rsidRPr="00425A41">
        <w:rPr>
          <w:rFonts w:ascii="DecimaWE Rg" w:hAnsi="DecimaWE Rg"/>
          <w:color w:val="000000"/>
          <w:sz w:val="24"/>
          <w:szCs w:val="24"/>
        </w:rPr>
        <w:t>, anche</w:t>
      </w:r>
      <w:r w:rsidRPr="00425A41">
        <w:rPr>
          <w:rFonts w:ascii="DecimaWE Rg" w:hAnsi="DecimaWE Rg"/>
          <w:color w:val="000000"/>
          <w:sz w:val="24"/>
          <w:szCs w:val="24"/>
        </w:rPr>
        <w:t xml:space="preserve"> per intervalli temporali definibili dall’operatore. </w:t>
      </w:r>
      <w:r w:rsidR="00351615" w:rsidRPr="00425A41">
        <w:rPr>
          <w:rFonts w:ascii="DecimaWE Rg" w:hAnsi="DecimaWE Rg"/>
          <w:color w:val="000000"/>
          <w:sz w:val="24"/>
          <w:szCs w:val="24"/>
        </w:rPr>
        <w:t>L</w:t>
      </w:r>
      <w:r w:rsidRPr="00425A41">
        <w:rPr>
          <w:rFonts w:ascii="DecimaWE Rg" w:hAnsi="DecimaWE Rg"/>
          <w:color w:val="000000"/>
          <w:sz w:val="24"/>
          <w:szCs w:val="24"/>
        </w:rPr>
        <w:t xml:space="preserve">a tabella con i valori limite </w:t>
      </w:r>
      <w:r w:rsidR="00351615" w:rsidRPr="00425A41">
        <w:rPr>
          <w:rFonts w:ascii="DecimaWE Rg" w:hAnsi="DecimaWE Rg"/>
          <w:color w:val="000000"/>
          <w:sz w:val="24"/>
          <w:szCs w:val="24"/>
        </w:rPr>
        <w:t>dovrà poter essere modificata o integrata dagli operatori abilitati in caso di</w:t>
      </w:r>
      <w:r w:rsidRPr="00425A41">
        <w:rPr>
          <w:rFonts w:ascii="DecimaWE Rg" w:hAnsi="DecimaWE Rg"/>
          <w:color w:val="000000"/>
          <w:sz w:val="24"/>
          <w:szCs w:val="24"/>
        </w:rPr>
        <w:t xml:space="preserve"> aggiornamenti normativi.</w:t>
      </w:r>
      <w:r w:rsidR="00351615" w:rsidRPr="00425A41">
        <w:rPr>
          <w:rFonts w:ascii="DecimaWE Rg" w:hAnsi="DecimaWE Rg"/>
          <w:color w:val="000000"/>
          <w:sz w:val="24"/>
          <w:szCs w:val="24"/>
        </w:rPr>
        <w:t xml:space="preserve"> Oltre alle elaborazioni previste dalla normativa, dovrà essere possibile richiedere, per definite serie di dati, anche i seguenti valori: massimo, minimo, medi</w:t>
      </w:r>
      <w:r w:rsidR="00E33D77" w:rsidRPr="00425A41">
        <w:rPr>
          <w:rFonts w:ascii="DecimaWE Rg" w:hAnsi="DecimaWE Rg"/>
          <w:color w:val="000000"/>
          <w:sz w:val="24"/>
          <w:szCs w:val="24"/>
        </w:rPr>
        <w:t>a</w:t>
      </w:r>
      <w:r w:rsidR="00351615" w:rsidRPr="00425A41">
        <w:rPr>
          <w:rFonts w:ascii="DecimaWE Rg" w:hAnsi="DecimaWE Rg"/>
          <w:color w:val="000000"/>
          <w:sz w:val="24"/>
          <w:szCs w:val="24"/>
        </w:rPr>
        <w:t>, percentil</w:t>
      </w:r>
      <w:r w:rsidR="007A64D2" w:rsidRPr="00425A41">
        <w:rPr>
          <w:rFonts w:ascii="DecimaWE Rg" w:hAnsi="DecimaWE Rg"/>
          <w:color w:val="000000"/>
          <w:sz w:val="24"/>
          <w:szCs w:val="24"/>
        </w:rPr>
        <w:t>i</w:t>
      </w:r>
      <w:r w:rsidR="008C0F13" w:rsidRPr="00425A41">
        <w:rPr>
          <w:rFonts w:ascii="DecimaWE Rg" w:hAnsi="DecimaWE Rg"/>
          <w:color w:val="000000"/>
          <w:sz w:val="24"/>
          <w:szCs w:val="24"/>
        </w:rPr>
        <w:t xml:space="preserve"> (in particolare il 90.4° percentile per i dati giornalieri di PM</w:t>
      </w:r>
      <w:r w:rsidR="008C0F13" w:rsidRPr="00425A41">
        <w:rPr>
          <w:rFonts w:ascii="DecimaWE Rg" w:hAnsi="DecimaWE Rg"/>
          <w:color w:val="000000"/>
          <w:sz w:val="24"/>
          <w:szCs w:val="24"/>
          <w:vertAlign w:val="subscript"/>
        </w:rPr>
        <w:t>10</w:t>
      </w:r>
      <w:r w:rsidR="00476EE3" w:rsidRPr="00425A41">
        <w:rPr>
          <w:rFonts w:ascii="DecimaWE Rg" w:hAnsi="DecimaWE Rg"/>
          <w:color w:val="000000"/>
          <w:sz w:val="24"/>
          <w:szCs w:val="24"/>
        </w:rPr>
        <w:t>).</w:t>
      </w:r>
    </w:p>
    <w:p w:rsidR="00EA7E9F" w:rsidRPr="00425A41" w:rsidRDefault="00571315" w:rsidP="00B6725D">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Il sistema dovrà inoltre permettere le elaborazioni statistiche dei dati rilevati fornendo gli opportuni indicatori </w:t>
      </w:r>
      <w:r w:rsidR="00351615" w:rsidRPr="00425A41">
        <w:rPr>
          <w:rFonts w:ascii="DecimaWE Rg" w:hAnsi="DecimaWE Rg"/>
          <w:color w:val="000000"/>
          <w:sz w:val="24"/>
          <w:szCs w:val="24"/>
        </w:rPr>
        <w:t>sui rendimenti</w:t>
      </w:r>
      <w:r w:rsidR="00C14F80" w:rsidRPr="00425A41">
        <w:rPr>
          <w:rFonts w:ascii="DecimaWE Rg" w:hAnsi="DecimaWE Rg"/>
          <w:color w:val="000000"/>
          <w:sz w:val="24"/>
          <w:szCs w:val="24"/>
        </w:rPr>
        <w:t>,</w:t>
      </w:r>
      <w:r w:rsidR="00351615" w:rsidRPr="00425A41">
        <w:rPr>
          <w:rFonts w:ascii="DecimaWE Rg" w:hAnsi="DecimaWE Rg"/>
          <w:color w:val="000000"/>
          <w:sz w:val="24"/>
          <w:szCs w:val="24"/>
        </w:rPr>
        <w:t xml:space="preserve"> </w:t>
      </w:r>
      <w:r w:rsidR="00FF7969" w:rsidRPr="00425A41">
        <w:rPr>
          <w:rFonts w:ascii="DecimaWE Rg" w:hAnsi="DecimaWE Rg"/>
          <w:color w:val="000000"/>
          <w:sz w:val="24"/>
          <w:szCs w:val="24"/>
        </w:rPr>
        <w:t xml:space="preserve">per l’intervallo temporale selezionato dall’utente, espressi come </w:t>
      </w:r>
      <w:r w:rsidR="00351615" w:rsidRPr="00425A41">
        <w:rPr>
          <w:rFonts w:ascii="DecimaWE Rg" w:hAnsi="DecimaWE Rg"/>
          <w:color w:val="000000"/>
          <w:sz w:val="24"/>
          <w:szCs w:val="24"/>
        </w:rPr>
        <w:t xml:space="preserve">numero di dati </w:t>
      </w:r>
      <w:r w:rsidR="00FF7969" w:rsidRPr="00425A41">
        <w:rPr>
          <w:rFonts w:ascii="DecimaWE Rg" w:hAnsi="DecimaWE Rg"/>
          <w:color w:val="000000"/>
          <w:sz w:val="24"/>
          <w:szCs w:val="24"/>
        </w:rPr>
        <w:t>per ogni tipologia di “</w:t>
      </w:r>
      <w:proofErr w:type="spellStart"/>
      <w:r w:rsidR="00FF7969" w:rsidRPr="00425A41">
        <w:rPr>
          <w:rFonts w:ascii="DecimaWE Rg" w:hAnsi="DecimaWE Rg"/>
          <w:color w:val="000000"/>
          <w:sz w:val="24"/>
          <w:szCs w:val="24"/>
        </w:rPr>
        <w:t>flag</w:t>
      </w:r>
      <w:proofErr w:type="spellEnd"/>
      <w:r w:rsidR="00FF7969" w:rsidRPr="00425A41">
        <w:rPr>
          <w:rFonts w:ascii="DecimaWE Rg" w:hAnsi="DecimaWE Rg"/>
          <w:color w:val="000000"/>
          <w:sz w:val="24"/>
          <w:szCs w:val="24"/>
        </w:rPr>
        <w:t>” di cui al precedente comma (evidenziando</w:t>
      </w:r>
      <w:r w:rsidR="007D517F" w:rsidRPr="00425A41">
        <w:rPr>
          <w:rFonts w:ascii="DecimaWE Rg" w:hAnsi="DecimaWE Rg"/>
          <w:color w:val="000000"/>
          <w:sz w:val="24"/>
          <w:szCs w:val="24"/>
        </w:rPr>
        <w:t xml:space="preserve"> l</w:t>
      </w:r>
      <w:r w:rsidR="00C14F80" w:rsidRPr="00425A41">
        <w:rPr>
          <w:rFonts w:ascii="DecimaWE Rg" w:hAnsi="DecimaWE Rg"/>
          <w:color w:val="000000"/>
          <w:sz w:val="24"/>
          <w:szCs w:val="24"/>
        </w:rPr>
        <w:t>’eventuale</w:t>
      </w:r>
      <w:r w:rsidR="007D517F" w:rsidRPr="00425A41">
        <w:rPr>
          <w:rFonts w:ascii="DecimaWE Rg" w:hAnsi="DecimaWE Rg"/>
          <w:color w:val="000000"/>
          <w:sz w:val="24"/>
          <w:szCs w:val="24"/>
        </w:rPr>
        <w:t xml:space="preserve"> presenza di dati con </w:t>
      </w:r>
      <w:r w:rsidR="0083047B" w:rsidRPr="00425A41">
        <w:rPr>
          <w:rFonts w:ascii="DecimaWE Rg" w:hAnsi="DecimaWE Rg"/>
          <w:color w:val="000000"/>
          <w:sz w:val="24"/>
          <w:szCs w:val="24"/>
        </w:rPr>
        <w:t xml:space="preserve">il </w:t>
      </w:r>
      <w:proofErr w:type="spellStart"/>
      <w:r w:rsidR="0083047B" w:rsidRPr="00425A41">
        <w:rPr>
          <w:rFonts w:ascii="DecimaWE Rg" w:hAnsi="DecimaWE Rg"/>
          <w:color w:val="000000"/>
          <w:sz w:val="24"/>
          <w:szCs w:val="24"/>
        </w:rPr>
        <w:t>flag</w:t>
      </w:r>
      <w:proofErr w:type="spellEnd"/>
      <w:r w:rsidR="0083047B" w:rsidRPr="00425A41">
        <w:rPr>
          <w:rFonts w:ascii="DecimaWE Rg" w:hAnsi="DecimaWE Rg"/>
          <w:color w:val="000000"/>
          <w:sz w:val="24"/>
          <w:szCs w:val="24"/>
        </w:rPr>
        <w:t xml:space="preserve"> di validazione “INCERTO”</w:t>
      </w:r>
      <w:r w:rsidR="00C14F80" w:rsidRPr="00425A41">
        <w:rPr>
          <w:rFonts w:ascii="DecimaWE Rg" w:hAnsi="DecimaWE Rg"/>
          <w:color w:val="000000"/>
          <w:sz w:val="24"/>
          <w:szCs w:val="24"/>
        </w:rPr>
        <w:t>), riportando anche il numero di ore perse per mancata alimentazione della stazione (“</w:t>
      </w:r>
      <w:proofErr w:type="spellStart"/>
      <w:r w:rsidR="00C14F80" w:rsidRPr="00425A41">
        <w:rPr>
          <w:rFonts w:ascii="DecimaWE Rg" w:hAnsi="DecimaWE Rg"/>
          <w:color w:val="000000"/>
          <w:sz w:val="24"/>
          <w:szCs w:val="24"/>
        </w:rPr>
        <w:t>power</w:t>
      </w:r>
      <w:proofErr w:type="spellEnd"/>
      <w:r w:rsidR="00C14F80" w:rsidRPr="00425A41">
        <w:rPr>
          <w:rFonts w:ascii="DecimaWE Rg" w:hAnsi="DecimaWE Rg"/>
          <w:color w:val="000000"/>
          <w:sz w:val="24"/>
          <w:szCs w:val="24"/>
        </w:rPr>
        <w:t xml:space="preserve"> off”).</w:t>
      </w:r>
    </w:p>
    <w:p w:rsidR="00BF0750" w:rsidRPr="00425A41" w:rsidRDefault="00571315" w:rsidP="00571315">
      <w:pPr>
        <w:pStyle w:val="Paragrafoelenco"/>
        <w:numPr>
          <w:ilvl w:val="1"/>
          <w:numId w:val="3"/>
        </w:numPr>
        <w:tabs>
          <w:tab w:val="clear" w:pos="1440"/>
        </w:tabs>
        <w:autoSpaceDE w:val="0"/>
        <w:spacing w:after="0" w:line="360" w:lineRule="auto"/>
        <w:ind w:left="720" w:hanging="720"/>
        <w:jc w:val="both"/>
        <w:rPr>
          <w:rFonts w:ascii="DecimaWE Rg" w:hAnsi="DecimaWE Rg"/>
          <w:color w:val="000000"/>
          <w:sz w:val="24"/>
          <w:szCs w:val="24"/>
        </w:rPr>
      </w:pPr>
      <w:r w:rsidRPr="00425A41">
        <w:rPr>
          <w:rFonts w:ascii="DecimaWE Rg" w:hAnsi="DecimaWE Rg"/>
          <w:color w:val="000000"/>
          <w:sz w:val="24"/>
          <w:szCs w:val="24"/>
        </w:rPr>
        <w:t>Reportistica personalizzata con segnalazione del superamento dei limiti normativi</w:t>
      </w:r>
    </w:p>
    <w:p w:rsidR="003211F8" w:rsidRPr="00425A41" w:rsidRDefault="009B78D3" w:rsidP="00FF7969">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Il sistema dovrà permettere la redazione </w:t>
      </w:r>
      <w:r w:rsidR="00EA7E9F" w:rsidRPr="00425A41">
        <w:rPr>
          <w:rFonts w:ascii="DecimaWE Rg" w:hAnsi="DecimaWE Rg"/>
          <w:color w:val="000000"/>
          <w:sz w:val="24"/>
          <w:szCs w:val="24"/>
        </w:rPr>
        <w:t xml:space="preserve">e la stampa (anche su file pdf) </w:t>
      </w:r>
      <w:r w:rsidRPr="00425A41">
        <w:rPr>
          <w:rFonts w:ascii="DecimaWE Rg" w:hAnsi="DecimaWE Rg"/>
          <w:color w:val="000000"/>
          <w:sz w:val="24"/>
          <w:szCs w:val="24"/>
        </w:rPr>
        <w:t xml:space="preserve">dei Report giornalieri, mensili e annuali </w:t>
      </w:r>
      <w:r w:rsidRPr="00683E48">
        <w:rPr>
          <w:rFonts w:ascii="DecimaWE Rg" w:hAnsi="DecimaWE Rg"/>
          <w:color w:val="000000"/>
          <w:sz w:val="24"/>
          <w:szCs w:val="24"/>
          <w:highlight w:val="yellow"/>
        </w:rPr>
        <w:t xml:space="preserve">secondo </w:t>
      </w:r>
      <w:r w:rsidR="00683E48" w:rsidRPr="00683E48">
        <w:rPr>
          <w:rFonts w:ascii="DecimaWE Rg" w:hAnsi="DecimaWE Rg"/>
          <w:color w:val="000000"/>
          <w:sz w:val="24"/>
          <w:szCs w:val="24"/>
          <w:highlight w:val="yellow"/>
        </w:rPr>
        <w:t>i modelli riportati n calce al presente documento</w:t>
      </w:r>
      <w:r w:rsidR="007B6391" w:rsidRPr="00425A41">
        <w:rPr>
          <w:rFonts w:ascii="DecimaWE Rg" w:hAnsi="DecimaWE Rg"/>
          <w:color w:val="000000"/>
          <w:sz w:val="24"/>
          <w:szCs w:val="24"/>
        </w:rPr>
        <w:t>, corredati dei relativi grafici.</w:t>
      </w:r>
      <w:r w:rsidR="00A61DA2" w:rsidRPr="00425A41">
        <w:rPr>
          <w:rFonts w:ascii="DecimaWE Rg" w:hAnsi="DecimaWE Rg"/>
          <w:color w:val="000000"/>
          <w:sz w:val="24"/>
          <w:szCs w:val="24"/>
        </w:rPr>
        <w:t xml:space="preserve"> </w:t>
      </w:r>
    </w:p>
    <w:p w:rsidR="003211F8" w:rsidRPr="00425A41" w:rsidRDefault="003211F8" w:rsidP="00FF7969">
      <w:pPr>
        <w:autoSpaceDE w:val="0"/>
        <w:spacing w:after="0" w:line="360" w:lineRule="auto"/>
        <w:jc w:val="both"/>
        <w:rPr>
          <w:rFonts w:ascii="DecimaWE Rg" w:hAnsi="DecimaWE Rg"/>
          <w:color w:val="000000"/>
          <w:sz w:val="24"/>
          <w:szCs w:val="24"/>
        </w:rPr>
      </w:pPr>
    </w:p>
    <w:p w:rsidR="00571315" w:rsidRPr="00425A41" w:rsidRDefault="00A61DA2" w:rsidP="00FF7969">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Qualora la possibilità di predisporre report personalizzati non fosse già prevista, il fornitore dovrà provvedere all’implementazione di questa funzionalità entro </w:t>
      </w:r>
      <w:r w:rsidRPr="00425A41">
        <w:rPr>
          <w:rFonts w:ascii="DecimaWE Rg" w:hAnsi="DecimaWE Rg"/>
          <w:color w:val="000000"/>
          <w:sz w:val="24"/>
          <w:szCs w:val="24"/>
          <w:highlight w:val="yellow"/>
        </w:rPr>
        <w:t>sei mesi</w:t>
      </w:r>
      <w:r w:rsidRPr="00425A41">
        <w:rPr>
          <w:rFonts w:ascii="DecimaWE Rg" w:hAnsi="DecimaWE Rg"/>
          <w:color w:val="000000"/>
          <w:sz w:val="24"/>
          <w:szCs w:val="24"/>
        </w:rPr>
        <w:t xml:space="preserve"> dalla fornitura.</w:t>
      </w:r>
    </w:p>
    <w:p w:rsidR="00711AE7" w:rsidRPr="00425A41" w:rsidRDefault="00AE4EC5" w:rsidP="0037189C">
      <w:pPr>
        <w:pStyle w:val="Paragrafoelenco"/>
        <w:numPr>
          <w:ilvl w:val="0"/>
          <w:numId w:val="17"/>
        </w:numPr>
        <w:autoSpaceDE w:val="0"/>
        <w:spacing w:before="120" w:after="0" w:line="360" w:lineRule="auto"/>
        <w:ind w:hanging="720"/>
        <w:jc w:val="both"/>
        <w:rPr>
          <w:rFonts w:ascii="DecimaWE Rg" w:hAnsi="DecimaWE Rg"/>
          <w:b/>
          <w:color w:val="000000"/>
          <w:sz w:val="24"/>
          <w:szCs w:val="24"/>
        </w:rPr>
      </w:pPr>
      <w:r w:rsidRPr="00425A41">
        <w:rPr>
          <w:rFonts w:ascii="DecimaWE Rg" w:hAnsi="DecimaWE Rg"/>
          <w:b/>
          <w:color w:val="000000"/>
          <w:sz w:val="24"/>
          <w:szCs w:val="24"/>
        </w:rPr>
        <w:t>Esportazione dei dati</w:t>
      </w:r>
    </w:p>
    <w:p w:rsidR="009B78D3" w:rsidRPr="00425A41" w:rsidRDefault="009B78D3" w:rsidP="009B78D3">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Il sistema dovrà permettere le seguenti operazioni</w:t>
      </w:r>
      <w:r w:rsidR="00EA7E9F" w:rsidRPr="00425A41">
        <w:rPr>
          <w:rFonts w:ascii="DecimaWE Rg" w:hAnsi="DecimaWE Rg"/>
          <w:color w:val="000000"/>
          <w:sz w:val="24"/>
          <w:szCs w:val="24"/>
        </w:rPr>
        <w:t xml:space="preserve"> di esportazione d</w:t>
      </w:r>
      <w:r w:rsidR="00683E48">
        <w:rPr>
          <w:rFonts w:ascii="DecimaWE Rg" w:hAnsi="DecimaWE Rg"/>
          <w:color w:val="000000"/>
          <w:sz w:val="24"/>
          <w:szCs w:val="24"/>
        </w:rPr>
        <w:t>ei dati</w:t>
      </w:r>
      <w:r w:rsidRPr="00425A41">
        <w:rPr>
          <w:rFonts w:ascii="DecimaWE Rg" w:hAnsi="DecimaWE Rg"/>
          <w:color w:val="000000"/>
          <w:sz w:val="24"/>
          <w:szCs w:val="24"/>
        </w:rPr>
        <w:t>:</w:t>
      </w:r>
    </w:p>
    <w:p w:rsidR="0037189C" w:rsidRPr="00425A41" w:rsidRDefault="0037189C" w:rsidP="002D1286">
      <w:pPr>
        <w:pStyle w:val="Paragrafoelenco"/>
        <w:numPr>
          <w:ilvl w:val="0"/>
          <w:numId w:val="22"/>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Esportazione dei dati </w:t>
      </w:r>
      <w:r w:rsidR="0054187C" w:rsidRPr="00425A41">
        <w:rPr>
          <w:rFonts w:ascii="DecimaWE Rg" w:hAnsi="DecimaWE Rg"/>
          <w:color w:val="000000"/>
          <w:sz w:val="24"/>
          <w:szCs w:val="24"/>
        </w:rPr>
        <w:t xml:space="preserve">orari/al minuto </w:t>
      </w:r>
      <w:r w:rsidRPr="00425A41">
        <w:rPr>
          <w:rFonts w:ascii="DecimaWE Rg" w:hAnsi="DecimaWE Rg"/>
          <w:color w:val="000000"/>
          <w:sz w:val="24"/>
          <w:szCs w:val="24"/>
        </w:rPr>
        <w:t>degli inquinanti atmosferici</w:t>
      </w:r>
      <w:r w:rsidR="0054187C" w:rsidRPr="00425A41">
        <w:rPr>
          <w:rFonts w:ascii="DecimaWE Rg" w:hAnsi="DecimaWE Rg"/>
          <w:color w:val="000000"/>
          <w:sz w:val="24"/>
          <w:szCs w:val="24"/>
        </w:rPr>
        <w:t xml:space="preserve"> e dei parametri meteorologici</w:t>
      </w:r>
      <w:r w:rsidR="00EA7E9F" w:rsidRPr="00425A41">
        <w:rPr>
          <w:rFonts w:ascii="DecimaWE Rg" w:hAnsi="DecimaWE Rg"/>
          <w:color w:val="000000"/>
          <w:sz w:val="24"/>
          <w:szCs w:val="24"/>
        </w:rPr>
        <w:t>;</w:t>
      </w:r>
    </w:p>
    <w:p w:rsidR="0037189C" w:rsidRPr="00425A41" w:rsidRDefault="0037189C" w:rsidP="002D1286">
      <w:pPr>
        <w:pStyle w:val="Paragrafoelenco"/>
        <w:numPr>
          <w:ilvl w:val="0"/>
          <w:numId w:val="22"/>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Esportazione dei dati di taratura della strumentazione</w:t>
      </w:r>
      <w:r w:rsidR="00EA7E9F" w:rsidRPr="00425A41">
        <w:rPr>
          <w:rFonts w:ascii="DecimaWE Rg" w:hAnsi="DecimaWE Rg"/>
          <w:color w:val="000000"/>
          <w:sz w:val="24"/>
          <w:szCs w:val="24"/>
        </w:rPr>
        <w:t>;</w:t>
      </w:r>
    </w:p>
    <w:p w:rsidR="00071ECE" w:rsidRPr="00425A41" w:rsidRDefault="00071ECE" w:rsidP="002D1286">
      <w:pPr>
        <w:pStyle w:val="Paragrafoelenco"/>
        <w:numPr>
          <w:ilvl w:val="0"/>
          <w:numId w:val="22"/>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lastRenderedPageBreak/>
        <w:t>Esportazione dei dati delle elaborazioni statistiche</w:t>
      </w:r>
      <w:r w:rsidR="00EA7E9F" w:rsidRPr="00425A41">
        <w:rPr>
          <w:rFonts w:ascii="DecimaWE Rg" w:hAnsi="DecimaWE Rg"/>
          <w:color w:val="000000"/>
          <w:sz w:val="24"/>
          <w:szCs w:val="24"/>
        </w:rPr>
        <w:t>;</w:t>
      </w:r>
    </w:p>
    <w:p w:rsidR="0037189C" w:rsidRPr="00425A41" w:rsidRDefault="0037189C" w:rsidP="002D1286">
      <w:pPr>
        <w:pStyle w:val="Paragrafoelenco"/>
        <w:numPr>
          <w:ilvl w:val="0"/>
          <w:numId w:val="22"/>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Esportazione dei dati di configurazione delle stazioni e della strumentazione</w:t>
      </w:r>
      <w:r w:rsidR="00EA7E9F" w:rsidRPr="00425A41">
        <w:rPr>
          <w:rFonts w:ascii="DecimaWE Rg" w:hAnsi="DecimaWE Rg"/>
          <w:color w:val="000000"/>
          <w:sz w:val="24"/>
          <w:szCs w:val="24"/>
        </w:rPr>
        <w:t>.</w:t>
      </w:r>
    </w:p>
    <w:p w:rsidR="00EA7E9F" w:rsidRPr="00425A41" w:rsidRDefault="00EA7E9F" w:rsidP="00EA7E9F">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Per quanto riguarda i dati rilevati dalle stazioni della rete, </w:t>
      </w:r>
      <w:r w:rsidR="0017587C" w:rsidRPr="00425A41">
        <w:rPr>
          <w:rFonts w:ascii="DecimaWE Rg" w:hAnsi="DecimaWE Rg"/>
          <w:color w:val="000000"/>
          <w:sz w:val="24"/>
          <w:szCs w:val="24"/>
        </w:rPr>
        <w:t>ogni valore orario dovrà sempre essere accompagnato da</w:t>
      </w:r>
      <w:r w:rsidRPr="00425A41">
        <w:rPr>
          <w:rFonts w:ascii="DecimaWE Rg" w:hAnsi="DecimaWE Rg"/>
          <w:color w:val="000000"/>
          <w:sz w:val="24"/>
          <w:szCs w:val="24"/>
        </w:rPr>
        <w:t xml:space="preserve">i </w:t>
      </w:r>
      <w:r w:rsidR="0017587C" w:rsidRPr="00425A41">
        <w:rPr>
          <w:rFonts w:ascii="DecimaWE Rg" w:hAnsi="DecimaWE Rg"/>
          <w:color w:val="000000"/>
          <w:sz w:val="24"/>
          <w:szCs w:val="24"/>
        </w:rPr>
        <w:t xml:space="preserve">corrispondenti </w:t>
      </w:r>
      <w:r w:rsidRPr="00425A41">
        <w:rPr>
          <w:rFonts w:ascii="DecimaWE Rg" w:hAnsi="DecimaWE Rg"/>
          <w:color w:val="000000"/>
          <w:sz w:val="24"/>
          <w:szCs w:val="24"/>
        </w:rPr>
        <w:t>“</w:t>
      </w:r>
      <w:proofErr w:type="spellStart"/>
      <w:r w:rsidRPr="00425A41">
        <w:rPr>
          <w:rFonts w:ascii="DecimaWE Rg" w:hAnsi="DecimaWE Rg"/>
          <w:color w:val="000000"/>
          <w:sz w:val="24"/>
          <w:szCs w:val="24"/>
        </w:rPr>
        <w:t>flag</w:t>
      </w:r>
      <w:proofErr w:type="spellEnd"/>
      <w:r w:rsidRPr="00425A41">
        <w:rPr>
          <w:rFonts w:ascii="DecimaWE Rg" w:hAnsi="DecimaWE Rg"/>
          <w:color w:val="000000"/>
          <w:sz w:val="24"/>
          <w:szCs w:val="24"/>
        </w:rPr>
        <w:t>”</w:t>
      </w:r>
      <w:r w:rsidR="0017587C" w:rsidRPr="00425A41">
        <w:rPr>
          <w:rFonts w:ascii="DecimaWE Rg" w:hAnsi="DecimaWE Rg"/>
          <w:color w:val="000000"/>
          <w:sz w:val="24"/>
          <w:szCs w:val="24"/>
        </w:rPr>
        <w:t xml:space="preserve"> di stato</w:t>
      </w:r>
      <w:r w:rsidRPr="00425A41">
        <w:rPr>
          <w:rFonts w:ascii="DecimaWE Rg" w:hAnsi="DecimaWE Rg"/>
          <w:color w:val="000000"/>
          <w:sz w:val="24"/>
          <w:szCs w:val="24"/>
        </w:rPr>
        <w:t xml:space="preserve"> </w:t>
      </w:r>
      <w:r w:rsidR="00D51104" w:rsidRPr="00425A41">
        <w:rPr>
          <w:rFonts w:ascii="DecimaWE Rg" w:hAnsi="DecimaWE Rg"/>
          <w:color w:val="000000"/>
          <w:sz w:val="24"/>
          <w:szCs w:val="24"/>
        </w:rPr>
        <w:t>e</w:t>
      </w:r>
      <w:r w:rsidR="0017587C" w:rsidRPr="00425A41">
        <w:rPr>
          <w:rFonts w:ascii="DecimaWE Rg" w:hAnsi="DecimaWE Rg"/>
          <w:color w:val="000000"/>
          <w:sz w:val="24"/>
          <w:szCs w:val="24"/>
        </w:rPr>
        <w:t xml:space="preserve"> </w:t>
      </w:r>
      <w:r w:rsidR="00D51104" w:rsidRPr="00425A41">
        <w:rPr>
          <w:rFonts w:ascii="DecimaWE Rg" w:hAnsi="DecimaWE Rg"/>
          <w:color w:val="000000"/>
          <w:sz w:val="24"/>
          <w:szCs w:val="24"/>
        </w:rPr>
        <w:t>d</w:t>
      </w:r>
      <w:r w:rsidR="0017587C" w:rsidRPr="00425A41">
        <w:rPr>
          <w:rFonts w:ascii="DecimaWE Rg" w:hAnsi="DecimaWE Rg"/>
          <w:color w:val="000000"/>
          <w:sz w:val="24"/>
          <w:szCs w:val="24"/>
        </w:rPr>
        <w:t>a</w:t>
      </w:r>
      <w:r w:rsidR="00D51104" w:rsidRPr="00425A41">
        <w:rPr>
          <w:rFonts w:ascii="DecimaWE Rg" w:hAnsi="DecimaWE Rg"/>
          <w:color w:val="000000"/>
          <w:sz w:val="24"/>
          <w:szCs w:val="24"/>
        </w:rPr>
        <w:t xml:space="preserve">i “codici di validazione/invalidazione” </w:t>
      </w:r>
      <w:r w:rsidRPr="00425A41">
        <w:rPr>
          <w:rFonts w:ascii="DecimaWE Rg" w:hAnsi="DecimaWE Rg"/>
          <w:color w:val="000000"/>
          <w:sz w:val="24"/>
          <w:szCs w:val="24"/>
        </w:rPr>
        <w:t>di cui al punto F); anche eventuali altri campi correlati dovranno</w:t>
      </w:r>
      <w:r w:rsidR="00297C0C" w:rsidRPr="00425A41">
        <w:rPr>
          <w:rFonts w:ascii="DecimaWE Rg" w:hAnsi="DecimaWE Rg"/>
          <w:color w:val="000000"/>
          <w:sz w:val="24"/>
          <w:szCs w:val="24"/>
        </w:rPr>
        <w:t>, su richiesta dell’operatore,</w:t>
      </w:r>
      <w:r w:rsidRPr="00425A41">
        <w:rPr>
          <w:rFonts w:ascii="DecimaWE Rg" w:hAnsi="DecimaWE Rg"/>
          <w:color w:val="000000"/>
          <w:sz w:val="24"/>
          <w:szCs w:val="24"/>
        </w:rPr>
        <w:t xml:space="preserve"> </w:t>
      </w:r>
      <w:r w:rsidR="00D51104" w:rsidRPr="00425A41">
        <w:rPr>
          <w:rFonts w:ascii="DecimaWE Rg" w:hAnsi="DecimaWE Rg"/>
          <w:color w:val="000000"/>
          <w:sz w:val="24"/>
          <w:szCs w:val="24"/>
        </w:rPr>
        <w:t xml:space="preserve">poter </w:t>
      </w:r>
      <w:r w:rsidRPr="00425A41">
        <w:rPr>
          <w:rFonts w:ascii="DecimaWE Rg" w:hAnsi="DecimaWE Rg"/>
          <w:color w:val="000000"/>
          <w:sz w:val="24"/>
          <w:szCs w:val="24"/>
        </w:rPr>
        <w:t>essere compresi nell’esportazione assieme ai singoli dati orari</w:t>
      </w:r>
      <w:r w:rsidR="00D51104" w:rsidRPr="00425A41">
        <w:rPr>
          <w:rFonts w:ascii="DecimaWE Rg" w:hAnsi="DecimaWE Rg"/>
          <w:color w:val="000000"/>
          <w:sz w:val="24"/>
          <w:szCs w:val="24"/>
        </w:rPr>
        <w:t>.</w:t>
      </w:r>
    </w:p>
    <w:p w:rsidR="00FF7969" w:rsidRPr="00425A41" w:rsidRDefault="00FF7969" w:rsidP="00FF7969">
      <w:pPr>
        <w:pStyle w:val="Paragrafoelenco"/>
        <w:numPr>
          <w:ilvl w:val="0"/>
          <w:numId w:val="17"/>
        </w:numPr>
        <w:autoSpaceDE w:val="0"/>
        <w:spacing w:before="120" w:after="0" w:line="360" w:lineRule="auto"/>
        <w:ind w:hanging="720"/>
        <w:jc w:val="both"/>
        <w:rPr>
          <w:rFonts w:ascii="DecimaWE Rg" w:hAnsi="DecimaWE Rg"/>
          <w:b/>
          <w:color w:val="000000"/>
          <w:sz w:val="24"/>
          <w:szCs w:val="24"/>
        </w:rPr>
      </w:pPr>
      <w:r w:rsidRPr="00425A41">
        <w:rPr>
          <w:rFonts w:ascii="DecimaWE Rg" w:hAnsi="DecimaWE Rg"/>
          <w:b/>
          <w:color w:val="000000"/>
          <w:sz w:val="24"/>
          <w:szCs w:val="24"/>
        </w:rPr>
        <w:t>Importazione di dati</w:t>
      </w:r>
    </w:p>
    <w:p w:rsidR="00C14F80" w:rsidRPr="00425A41" w:rsidRDefault="00C14F80" w:rsidP="00C14F80">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Il sistema dovrà permettere le seguenti operazioni di importazione</w:t>
      </w:r>
      <w:r w:rsidR="00960686">
        <w:rPr>
          <w:rFonts w:ascii="DecimaWE Rg" w:hAnsi="DecimaWE Rg"/>
          <w:color w:val="000000"/>
          <w:sz w:val="24"/>
          <w:szCs w:val="24"/>
        </w:rPr>
        <w:t xml:space="preserve"> dei dati:</w:t>
      </w:r>
    </w:p>
    <w:p w:rsidR="002D1286" w:rsidRPr="00425A41" w:rsidRDefault="002D1286" w:rsidP="002D1286">
      <w:pPr>
        <w:pStyle w:val="Paragrafoelenco"/>
        <w:numPr>
          <w:ilvl w:val="0"/>
          <w:numId w:val="22"/>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Importazione dei dati orari “corretti” secondo quanto previsto dal D.M. 30/03/2017 nei casi in cui l’incertezza stimata risulti ancora inferiore al 15% (per gli inquinanti gassosi) o al 25% (per il parametro Materiale Particolato);</w:t>
      </w:r>
    </w:p>
    <w:p w:rsidR="002D1286" w:rsidRPr="00425A41" w:rsidRDefault="002D1286" w:rsidP="002D1286">
      <w:pPr>
        <w:pStyle w:val="Paragrafoelenco"/>
        <w:numPr>
          <w:ilvl w:val="0"/>
          <w:numId w:val="22"/>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 xml:space="preserve">Importazione dei </w:t>
      </w:r>
      <w:r w:rsidR="00476EE3" w:rsidRPr="00425A41">
        <w:rPr>
          <w:rFonts w:ascii="DecimaWE Rg" w:hAnsi="DecimaWE Rg"/>
          <w:color w:val="000000"/>
          <w:sz w:val="24"/>
          <w:szCs w:val="24"/>
        </w:rPr>
        <w:t>dati analitici di laboratorio correlati ai diversi punti di campionamento presenti nella rete</w:t>
      </w:r>
      <w:r w:rsidR="008A03D7" w:rsidRPr="00425A41">
        <w:rPr>
          <w:rFonts w:ascii="DecimaWE Rg" w:hAnsi="DecimaWE Rg"/>
          <w:color w:val="000000"/>
          <w:sz w:val="24"/>
          <w:szCs w:val="24"/>
        </w:rPr>
        <w:t xml:space="preserve"> con “</w:t>
      </w:r>
      <w:proofErr w:type="spellStart"/>
      <w:r w:rsidR="008A03D7" w:rsidRPr="00425A41">
        <w:rPr>
          <w:rFonts w:ascii="DecimaWE Rg" w:hAnsi="DecimaWE Rg"/>
          <w:color w:val="000000"/>
          <w:sz w:val="24"/>
          <w:szCs w:val="24"/>
        </w:rPr>
        <w:t>flag</w:t>
      </w:r>
      <w:proofErr w:type="spellEnd"/>
      <w:r w:rsidR="008A03D7" w:rsidRPr="00425A41">
        <w:rPr>
          <w:rFonts w:ascii="DecimaWE Rg" w:hAnsi="DecimaWE Rg"/>
          <w:color w:val="000000"/>
          <w:sz w:val="24"/>
          <w:szCs w:val="24"/>
        </w:rPr>
        <w:t>” preimpostato a “VALIDO UTENTE”.</w:t>
      </w:r>
    </w:p>
    <w:p w:rsidR="00B6725D" w:rsidRPr="00425A41" w:rsidRDefault="00AE4EC5" w:rsidP="003B7DBA">
      <w:pPr>
        <w:pStyle w:val="Paragrafoelenco"/>
        <w:numPr>
          <w:ilvl w:val="0"/>
          <w:numId w:val="17"/>
        </w:numPr>
        <w:autoSpaceDE w:val="0"/>
        <w:spacing w:before="120" w:after="0" w:line="360" w:lineRule="auto"/>
        <w:ind w:hanging="720"/>
        <w:jc w:val="both"/>
        <w:rPr>
          <w:rFonts w:ascii="DecimaWE Rg" w:hAnsi="DecimaWE Rg"/>
          <w:b/>
          <w:color w:val="000000"/>
          <w:sz w:val="24"/>
          <w:szCs w:val="24"/>
        </w:rPr>
      </w:pPr>
      <w:r w:rsidRPr="00425A41">
        <w:rPr>
          <w:rFonts w:ascii="DecimaWE Rg" w:hAnsi="DecimaWE Rg"/>
          <w:b/>
          <w:color w:val="000000"/>
          <w:sz w:val="24"/>
          <w:szCs w:val="24"/>
        </w:rPr>
        <w:t>Archivio dati</w:t>
      </w:r>
    </w:p>
    <w:p w:rsidR="000267EB" w:rsidRPr="00425A41" w:rsidRDefault="000267EB" w:rsidP="000267EB">
      <w:p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Il sistema dovrà permettere le seguenti operazioni:</w:t>
      </w:r>
    </w:p>
    <w:p w:rsidR="00331A63" w:rsidRPr="00425A41" w:rsidRDefault="000267EB" w:rsidP="00297C0C">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Definire e modificare le unità di misura</w:t>
      </w:r>
      <w:r w:rsidR="00331A63" w:rsidRPr="00425A41">
        <w:rPr>
          <w:rFonts w:ascii="DecimaWE Rg" w:hAnsi="DecimaWE Rg"/>
          <w:color w:val="000000"/>
          <w:sz w:val="24"/>
          <w:szCs w:val="24"/>
        </w:rPr>
        <w:t xml:space="preserve"> </w:t>
      </w:r>
      <w:r w:rsidR="007D517F" w:rsidRPr="00425A41">
        <w:rPr>
          <w:rFonts w:ascii="DecimaWE Rg" w:hAnsi="DecimaWE Rg"/>
          <w:color w:val="000000"/>
          <w:sz w:val="24"/>
          <w:szCs w:val="24"/>
        </w:rPr>
        <w:t xml:space="preserve">dei dati archiviati </w:t>
      </w:r>
      <w:r w:rsidR="00331A63" w:rsidRPr="00425A41">
        <w:rPr>
          <w:rFonts w:ascii="DecimaWE Rg" w:hAnsi="DecimaWE Rg"/>
          <w:color w:val="000000"/>
          <w:sz w:val="24"/>
          <w:szCs w:val="24"/>
        </w:rPr>
        <w:t>(</w:t>
      </w:r>
      <w:proofErr w:type="spellStart"/>
      <w:r w:rsidRPr="00425A41">
        <w:rPr>
          <w:rFonts w:ascii="DecimaWE Rg" w:hAnsi="DecimaWE Rg"/>
          <w:color w:val="000000"/>
          <w:sz w:val="24"/>
          <w:szCs w:val="24"/>
        </w:rPr>
        <w:t>ppb</w:t>
      </w:r>
      <w:proofErr w:type="spellEnd"/>
      <w:r w:rsidRPr="00425A41">
        <w:rPr>
          <w:rFonts w:ascii="DecimaWE Rg" w:hAnsi="DecimaWE Rg"/>
          <w:color w:val="000000"/>
          <w:sz w:val="24"/>
          <w:szCs w:val="24"/>
        </w:rPr>
        <w:t xml:space="preserve">, </w:t>
      </w:r>
      <w:proofErr w:type="spellStart"/>
      <w:r w:rsidRPr="00425A41">
        <w:rPr>
          <w:rFonts w:ascii="DecimaWE Rg" w:hAnsi="DecimaWE Rg"/>
          <w:color w:val="000000"/>
          <w:sz w:val="24"/>
          <w:szCs w:val="24"/>
        </w:rPr>
        <w:t>ppm</w:t>
      </w:r>
      <w:proofErr w:type="spellEnd"/>
      <w:r w:rsidR="00331A63" w:rsidRPr="00425A41">
        <w:rPr>
          <w:rFonts w:ascii="DecimaWE Rg" w:hAnsi="DecimaWE Rg"/>
          <w:color w:val="000000"/>
          <w:sz w:val="24"/>
          <w:szCs w:val="24"/>
        </w:rPr>
        <w:t xml:space="preserve">, </w:t>
      </w:r>
      <w:r w:rsidRPr="00425A41">
        <w:rPr>
          <w:rFonts w:ascii="DecimaWE Rg" w:hAnsi="DecimaWE Rg"/>
          <w:color w:val="000000"/>
          <w:sz w:val="24"/>
          <w:szCs w:val="24"/>
        </w:rPr>
        <w:t>ecc.)</w:t>
      </w:r>
      <w:r w:rsidR="007D517F" w:rsidRPr="00425A41">
        <w:rPr>
          <w:rFonts w:ascii="DecimaWE Rg" w:hAnsi="DecimaWE Rg"/>
          <w:color w:val="000000"/>
          <w:sz w:val="24"/>
          <w:szCs w:val="24"/>
        </w:rPr>
        <w:t>;</w:t>
      </w:r>
    </w:p>
    <w:p w:rsidR="00B6725D" w:rsidRPr="00425A41" w:rsidRDefault="000267EB" w:rsidP="00297C0C">
      <w:pPr>
        <w:pStyle w:val="Paragrafoelenco"/>
        <w:numPr>
          <w:ilvl w:val="0"/>
          <w:numId w:val="21"/>
        </w:numPr>
        <w:autoSpaceDE w:val="0"/>
        <w:spacing w:after="0" w:line="360" w:lineRule="auto"/>
        <w:jc w:val="both"/>
        <w:rPr>
          <w:rFonts w:ascii="DecimaWE Rg" w:hAnsi="DecimaWE Rg"/>
          <w:color w:val="000000"/>
          <w:sz w:val="24"/>
          <w:szCs w:val="24"/>
        </w:rPr>
      </w:pPr>
      <w:r w:rsidRPr="00425A41">
        <w:rPr>
          <w:rFonts w:ascii="DecimaWE Rg" w:hAnsi="DecimaWE Rg"/>
          <w:color w:val="000000"/>
          <w:sz w:val="24"/>
          <w:szCs w:val="24"/>
        </w:rPr>
        <w:t>Definire e modificare i fattori di normalizzazione</w:t>
      </w:r>
      <w:r w:rsidR="007D517F" w:rsidRPr="00425A41">
        <w:rPr>
          <w:rFonts w:ascii="DecimaWE Rg" w:hAnsi="DecimaWE Rg"/>
          <w:color w:val="000000"/>
          <w:sz w:val="24"/>
          <w:szCs w:val="24"/>
        </w:rPr>
        <w:t xml:space="preserve"> in funzione dei dettami normativi.</w:t>
      </w:r>
    </w:p>
    <w:p w:rsidR="00C769EB" w:rsidRPr="00425A41" w:rsidRDefault="00C769EB" w:rsidP="0083047B">
      <w:pPr>
        <w:autoSpaceDE w:val="0"/>
        <w:spacing w:before="120" w:after="0" w:line="360" w:lineRule="auto"/>
        <w:jc w:val="both"/>
        <w:rPr>
          <w:rFonts w:ascii="DecimaWE Rg" w:hAnsi="DecimaWE Rg"/>
          <w:color w:val="000000"/>
          <w:sz w:val="24"/>
          <w:szCs w:val="24"/>
        </w:rPr>
      </w:pPr>
    </w:p>
    <w:p w:rsidR="0083047B" w:rsidRPr="00425A41" w:rsidRDefault="0083047B" w:rsidP="0083047B">
      <w:pPr>
        <w:autoSpaceDE w:val="0"/>
        <w:spacing w:before="120" w:after="0" w:line="360" w:lineRule="auto"/>
        <w:jc w:val="both"/>
        <w:rPr>
          <w:rFonts w:ascii="DecimaWE Rg" w:hAnsi="DecimaWE Rg"/>
          <w:color w:val="000000"/>
          <w:sz w:val="24"/>
          <w:szCs w:val="24"/>
        </w:rPr>
      </w:pPr>
      <w:r w:rsidRPr="00425A41">
        <w:rPr>
          <w:rFonts w:ascii="DecimaWE Rg" w:hAnsi="DecimaWE Rg"/>
          <w:color w:val="000000"/>
          <w:sz w:val="24"/>
          <w:szCs w:val="24"/>
        </w:rPr>
        <w:t>L’Impresa aggiudicataria dovrà effettuare un corso di formazione per il personale tecnico di ARPA FVG in cui illustrare le funzionalità del nuovo software. Al termine del corso dovrà essere fornito il manuale</w:t>
      </w:r>
      <w:r w:rsidR="0017587C" w:rsidRPr="00425A41">
        <w:rPr>
          <w:rFonts w:ascii="DecimaWE Rg" w:hAnsi="DecimaWE Rg"/>
          <w:color w:val="000000"/>
          <w:sz w:val="24"/>
          <w:szCs w:val="24"/>
        </w:rPr>
        <w:t>, in lingua italiana, per</w:t>
      </w:r>
      <w:r w:rsidRPr="00425A41">
        <w:rPr>
          <w:rFonts w:ascii="DecimaWE Rg" w:hAnsi="DecimaWE Rg"/>
          <w:color w:val="000000"/>
          <w:sz w:val="24"/>
          <w:szCs w:val="24"/>
        </w:rPr>
        <w:t xml:space="preserve"> </w:t>
      </w:r>
      <w:r w:rsidR="0017587C" w:rsidRPr="00425A41">
        <w:rPr>
          <w:rFonts w:ascii="DecimaWE Rg" w:hAnsi="DecimaWE Rg"/>
          <w:color w:val="000000"/>
          <w:sz w:val="24"/>
          <w:szCs w:val="24"/>
        </w:rPr>
        <w:t>l’</w:t>
      </w:r>
      <w:r w:rsidRPr="00425A41">
        <w:rPr>
          <w:rFonts w:ascii="DecimaWE Rg" w:hAnsi="DecimaWE Rg"/>
          <w:color w:val="000000"/>
          <w:sz w:val="24"/>
          <w:szCs w:val="24"/>
        </w:rPr>
        <w:t>utilizzo del nuovo software “web-</w:t>
      </w:r>
      <w:proofErr w:type="spellStart"/>
      <w:r w:rsidRPr="00425A41">
        <w:rPr>
          <w:rFonts w:ascii="DecimaWE Rg" w:hAnsi="DecimaWE Rg"/>
          <w:color w:val="000000"/>
          <w:sz w:val="24"/>
          <w:szCs w:val="24"/>
        </w:rPr>
        <w:t>based</w:t>
      </w:r>
      <w:proofErr w:type="spellEnd"/>
      <w:r w:rsidRPr="00425A41">
        <w:rPr>
          <w:rFonts w:ascii="DecimaWE Rg" w:hAnsi="DecimaWE Rg"/>
          <w:color w:val="000000"/>
          <w:sz w:val="24"/>
          <w:szCs w:val="24"/>
        </w:rPr>
        <w:t>” di gestione della Rete comprendente anche la descrizione dettagliata della struttura del database con l’illustrazione di tutte le tabelle presenti e del relativo elenco dei campi. Il manuale dovrà inoltre comprendere una sezione dedicata alla gestione dei parametri meteorologici, in particolare per quanto riguarda la modalità di elaborazione dei dati di Direzione e Velocità del vento.</w:t>
      </w:r>
    </w:p>
    <w:p w:rsidR="0017587C" w:rsidRDefault="0017587C" w:rsidP="0083047B">
      <w:pPr>
        <w:autoSpaceDE w:val="0"/>
        <w:spacing w:before="120" w:after="0" w:line="360" w:lineRule="auto"/>
        <w:jc w:val="both"/>
        <w:rPr>
          <w:rFonts w:ascii="DecimaWE Rg" w:hAnsi="DecimaWE Rg"/>
          <w:color w:val="000000"/>
          <w:sz w:val="24"/>
          <w:szCs w:val="24"/>
        </w:rPr>
      </w:pPr>
    </w:p>
    <w:p w:rsidR="00642E05" w:rsidRDefault="00642E05" w:rsidP="0083047B">
      <w:pPr>
        <w:autoSpaceDE w:val="0"/>
        <w:spacing w:before="120" w:after="0" w:line="360" w:lineRule="auto"/>
        <w:jc w:val="both"/>
        <w:rPr>
          <w:rFonts w:ascii="DecimaWE Rg" w:hAnsi="DecimaWE Rg"/>
          <w:color w:val="000000"/>
          <w:sz w:val="24"/>
          <w:szCs w:val="24"/>
        </w:rPr>
        <w:sectPr w:rsidR="00642E05" w:rsidSect="00642E05">
          <w:headerReference w:type="default" r:id="rId9"/>
          <w:footerReference w:type="default" r:id="rId10"/>
          <w:pgSz w:w="11906" w:h="16838"/>
          <w:pgMar w:top="2097" w:right="1134" w:bottom="1134" w:left="1134" w:header="708" w:footer="708" w:gutter="0"/>
          <w:cols w:space="708"/>
          <w:docGrid w:linePitch="360"/>
        </w:sectPr>
      </w:pPr>
    </w:p>
    <w:p w:rsidR="00425A41" w:rsidRPr="00425A41" w:rsidRDefault="00683E48" w:rsidP="00425A41">
      <w:pPr>
        <w:autoSpaceDE w:val="0"/>
        <w:spacing w:before="120" w:after="0" w:line="360" w:lineRule="auto"/>
        <w:jc w:val="right"/>
        <w:rPr>
          <w:rFonts w:ascii="DecimaWE Rg" w:hAnsi="DecimaWE Rg"/>
          <w:b/>
          <w:color w:val="000000"/>
          <w:sz w:val="24"/>
          <w:szCs w:val="24"/>
        </w:rPr>
      </w:pPr>
      <w:r>
        <w:rPr>
          <w:rFonts w:ascii="DecimaWE Rg" w:hAnsi="DecimaWE Rg"/>
          <w:b/>
          <w:color w:val="000000"/>
          <w:sz w:val="24"/>
          <w:szCs w:val="24"/>
        </w:rPr>
        <w:lastRenderedPageBreak/>
        <w:t>Modelli Report</w:t>
      </w:r>
    </w:p>
    <w:p w:rsidR="00642E05" w:rsidRPr="00642E05" w:rsidRDefault="00642E05" w:rsidP="0083047B">
      <w:pPr>
        <w:autoSpaceDE w:val="0"/>
        <w:spacing w:before="120" w:after="0" w:line="360" w:lineRule="auto"/>
        <w:jc w:val="both"/>
        <w:rPr>
          <w:rFonts w:ascii="DecimaWE Rg" w:hAnsi="DecimaWE Rg"/>
          <w:b/>
          <w:color w:val="000000"/>
          <w:sz w:val="24"/>
          <w:szCs w:val="24"/>
        </w:rPr>
      </w:pPr>
      <w:r w:rsidRPr="00642E05">
        <w:rPr>
          <w:rFonts w:ascii="DecimaWE Rg" w:hAnsi="DecimaWE Rg"/>
          <w:b/>
          <w:color w:val="000000"/>
          <w:sz w:val="24"/>
          <w:szCs w:val="24"/>
        </w:rPr>
        <w:t>REPORT DI VALIDAZIONE DEI DATI DELLA RETE REGIONALE DI RILEVAMENTO DELLA QUALITÀ DELL’ARIA DI ARPA FVG</w:t>
      </w:r>
    </w:p>
    <w:p w:rsidR="00642E05" w:rsidRDefault="00642E05" w:rsidP="0083047B">
      <w:pPr>
        <w:autoSpaceDE w:val="0"/>
        <w:spacing w:before="120" w:after="0" w:line="360" w:lineRule="auto"/>
        <w:jc w:val="both"/>
        <w:rPr>
          <w:rFonts w:ascii="DecimaWE Rg" w:hAnsi="DecimaWE Rg"/>
          <w:color w:val="000000"/>
          <w:sz w:val="24"/>
          <w:szCs w:val="24"/>
        </w:rPr>
      </w:pPr>
      <w:r w:rsidRPr="00642E05">
        <w:rPr>
          <w:noProof/>
          <w:lang w:eastAsia="it-IT"/>
        </w:rPr>
        <w:drawing>
          <wp:inline distT="0" distB="0" distL="0" distR="0" wp14:anchorId="09F26235" wp14:editId="32AE5489">
            <wp:extent cx="8640445" cy="4210245"/>
            <wp:effectExtent l="19050" t="19050" r="27305" b="190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0445" cy="4210245"/>
                    </a:xfrm>
                    <a:prstGeom prst="rect">
                      <a:avLst/>
                    </a:prstGeom>
                    <a:noFill/>
                    <a:ln>
                      <a:solidFill>
                        <a:schemeClr val="accent1"/>
                      </a:solidFill>
                    </a:ln>
                  </pic:spPr>
                </pic:pic>
              </a:graphicData>
            </a:graphic>
          </wp:inline>
        </w:drawing>
      </w:r>
    </w:p>
    <w:p w:rsidR="00642E05" w:rsidRDefault="00642E05" w:rsidP="0083047B">
      <w:pPr>
        <w:autoSpaceDE w:val="0"/>
        <w:spacing w:before="120" w:after="0" w:line="360" w:lineRule="auto"/>
        <w:jc w:val="both"/>
        <w:rPr>
          <w:rFonts w:ascii="DecimaWE Rg" w:hAnsi="DecimaWE Rg"/>
          <w:color w:val="000000"/>
          <w:sz w:val="24"/>
          <w:szCs w:val="24"/>
        </w:rPr>
      </w:pPr>
    </w:p>
    <w:p w:rsidR="00642E05" w:rsidRDefault="00642E05" w:rsidP="0083047B">
      <w:pPr>
        <w:autoSpaceDE w:val="0"/>
        <w:spacing w:before="120" w:after="0" w:line="360" w:lineRule="auto"/>
        <w:jc w:val="both"/>
        <w:rPr>
          <w:rFonts w:ascii="DecimaWE Rg" w:hAnsi="DecimaWE Rg"/>
          <w:color w:val="000000"/>
          <w:sz w:val="24"/>
          <w:szCs w:val="24"/>
        </w:rPr>
      </w:pPr>
      <w:r w:rsidRPr="00642E05">
        <w:rPr>
          <w:noProof/>
          <w:lang w:eastAsia="it-IT"/>
        </w:rPr>
        <w:lastRenderedPageBreak/>
        <w:drawing>
          <wp:inline distT="0" distB="0" distL="0" distR="0" wp14:anchorId="629FBE08" wp14:editId="254A33A4">
            <wp:extent cx="8506047" cy="5167462"/>
            <wp:effectExtent l="19050" t="19050" r="9525" b="146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2068" cy="5171120"/>
                    </a:xfrm>
                    <a:prstGeom prst="rect">
                      <a:avLst/>
                    </a:prstGeom>
                    <a:noFill/>
                    <a:ln>
                      <a:solidFill>
                        <a:schemeClr val="accent1"/>
                      </a:solidFill>
                    </a:ln>
                  </pic:spPr>
                </pic:pic>
              </a:graphicData>
            </a:graphic>
          </wp:inline>
        </w:drawing>
      </w:r>
    </w:p>
    <w:p w:rsidR="00642E05" w:rsidRDefault="00642E05" w:rsidP="0083047B">
      <w:pPr>
        <w:autoSpaceDE w:val="0"/>
        <w:spacing w:before="120" w:after="0" w:line="360" w:lineRule="auto"/>
        <w:jc w:val="both"/>
        <w:rPr>
          <w:rFonts w:ascii="DecimaWE Rg" w:hAnsi="DecimaWE Rg"/>
          <w:color w:val="000000"/>
          <w:sz w:val="24"/>
          <w:szCs w:val="24"/>
        </w:rPr>
      </w:pPr>
      <w:r w:rsidRPr="00642E05">
        <w:rPr>
          <w:noProof/>
          <w:lang w:eastAsia="it-IT"/>
        </w:rPr>
        <w:lastRenderedPageBreak/>
        <w:drawing>
          <wp:inline distT="0" distB="0" distL="0" distR="0" wp14:anchorId="3B7F07C5" wp14:editId="1359F56C">
            <wp:extent cx="8640445" cy="5027422"/>
            <wp:effectExtent l="19050" t="19050" r="27305" b="209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40445" cy="5027422"/>
                    </a:xfrm>
                    <a:prstGeom prst="rect">
                      <a:avLst/>
                    </a:prstGeom>
                    <a:noFill/>
                    <a:ln>
                      <a:solidFill>
                        <a:schemeClr val="accent1"/>
                      </a:solidFill>
                    </a:ln>
                  </pic:spPr>
                </pic:pic>
              </a:graphicData>
            </a:graphic>
          </wp:inline>
        </w:drawing>
      </w:r>
    </w:p>
    <w:p w:rsidR="00642E05" w:rsidRDefault="00642E05" w:rsidP="0083047B">
      <w:pPr>
        <w:autoSpaceDE w:val="0"/>
        <w:spacing w:before="120" w:after="0" w:line="360" w:lineRule="auto"/>
        <w:jc w:val="both"/>
        <w:rPr>
          <w:rFonts w:ascii="DecimaWE Rg" w:hAnsi="DecimaWE Rg"/>
          <w:color w:val="000000"/>
          <w:sz w:val="24"/>
          <w:szCs w:val="24"/>
        </w:rPr>
      </w:pPr>
    </w:p>
    <w:p w:rsidR="00642E05" w:rsidRPr="00425A41" w:rsidRDefault="00642E05" w:rsidP="0083047B">
      <w:pPr>
        <w:autoSpaceDE w:val="0"/>
        <w:spacing w:before="120" w:after="0" w:line="360" w:lineRule="auto"/>
        <w:jc w:val="both"/>
        <w:rPr>
          <w:rFonts w:ascii="DecimaWE Rg" w:hAnsi="DecimaWE Rg"/>
          <w:color w:val="000000"/>
          <w:sz w:val="24"/>
          <w:szCs w:val="24"/>
        </w:rPr>
      </w:pPr>
      <w:r w:rsidRPr="00642E05">
        <w:rPr>
          <w:noProof/>
          <w:lang w:eastAsia="it-IT"/>
        </w:rPr>
        <w:lastRenderedPageBreak/>
        <w:drawing>
          <wp:inline distT="0" distB="0" distL="0" distR="0" wp14:anchorId="6CEB2697" wp14:editId="14345B81">
            <wp:extent cx="8640445" cy="4883566"/>
            <wp:effectExtent l="19050" t="19050" r="27305" b="1270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40445" cy="4883566"/>
                    </a:xfrm>
                    <a:prstGeom prst="rect">
                      <a:avLst/>
                    </a:prstGeom>
                    <a:noFill/>
                    <a:ln>
                      <a:solidFill>
                        <a:schemeClr val="accent1"/>
                      </a:solidFill>
                    </a:ln>
                  </pic:spPr>
                </pic:pic>
              </a:graphicData>
            </a:graphic>
          </wp:inline>
        </w:drawing>
      </w:r>
    </w:p>
    <w:p w:rsidR="00B70411" w:rsidRPr="00425A41" w:rsidRDefault="00B70411" w:rsidP="009D5C7E">
      <w:pPr>
        <w:spacing w:after="120" w:line="360" w:lineRule="auto"/>
        <w:jc w:val="right"/>
        <w:rPr>
          <w:rFonts w:ascii="DecimaWE Rg" w:hAnsi="DecimaWE Rg"/>
          <w:b/>
          <w:color w:val="000000"/>
          <w:sz w:val="24"/>
          <w:szCs w:val="24"/>
        </w:rPr>
      </w:pPr>
    </w:p>
    <w:sectPr w:rsidR="00B70411" w:rsidRPr="00425A41" w:rsidSect="00642E05">
      <w:pgSz w:w="16838" w:h="11906" w:orient="landscape"/>
      <w:pgMar w:top="1985" w:right="1134" w:bottom="1134" w:left="20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9C" w:rsidRDefault="00A77A9C" w:rsidP="007A64D2">
      <w:pPr>
        <w:spacing w:after="0" w:line="240" w:lineRule="auto"/>
      </w:pPr>
      <w:r>
        <w:separator/>
      </w:r>
    </w:p>
  </w:endnote>
  <w:endnote w:type="continuationSeparator" w:id="0">
    <w:p w:rsidR="00A77A9C" w:rsidRDefault="00A77A9C" w:rsidP="007A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cimaWE Rg">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344845"/>
      <w:docPartObj>
        <w:docPartGallery w:val="Page Numbers (Bottom of Page)"/>
        <w:docPartUnique/>
      </w:docPartObj>
    </w:sdtPr>
    <w:sdtEndPr/>
    <w:sdtContent>
      <w:p w:rsidR="007A64D2" w:rsidRDefault="007A64D2">
        <w:pPr>
          <w:pStyle w:val="Pidipagina"/>
        </w:pPr>
        <w:r>
          <w:fldChar w:fldCharType="begin"/>
        </w:r>
        <w:r>
          <w:instrText>PAGE   \* MERGEFORMAT</w:instrText>
        </w:r>
        <w:r>
          <w:fldChar w:fldCharType="separate"/>
        </w:r>
        <w:r w:rsidR="00960686">
          <w:rPr>
            <w:noProof/>
          </w:rPr>
          <w:t>1</w:t>
        </w:r>
        <w:r>
          <w:fldChar w:fldCharType="end"/>
        </w:r>
      </w:p>
    </w:sdtContent>
  </w:sdt>
  <w:p w:rsidR="007A64D2" w:rsidRDefault="007A64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9C" w:rsidRDefault="00A77A9C" w:rsidP="007A64D2">
      <w:pPr>
        <w:spacing w:after="0" w:line="240" w:lineRule="auto"/>
      </w:pPr>
      <w:r>
        <w:separator/>
      </w:r>
    </w:p>
  </w:footnote>
  <w:footnote w:type="continuationSeparator" w:id="0">
    <w:p w:rsidR="00A77A9C" w:rsidRDefault="00A77A9C" w:rsidP="007A6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CA" w:rsidRDefault="00BA40CA">
    <w:pPr>
      <w:pStyle w:val="Intestazione"/>
    </w:pPr>
    <w:r w:rsidRPr="00BA40CA">
      <w:rPr>
        <w:noProof/>
        <w:lang w:eastAsia="it-IT"/>
      </w:rPr>
      <w:drawing>
        <wp:anchor distT="0" distB="0" distL="114300" distR="114300" simplePos="0" relativeHeight="251659264" behindDoc="0" locked="0" layoutInCell="1" allowOverlap="1" wp14:anchorId="2DB1D004" wp14:editId="1986076A">
          <wp:simplePos x="0" y="0"/>
          <wp:positionH relativeFrom="page">
            <wp:posOffset>451485</wp:posOffset>
          </wp:positionH>
          <wp:positionV relativeFrom="page">
            <wp:posOffset>415290</wp:posOffset>
          </wp:positionV>
          <wp:extent cx="3215005" cy="731520"/>
          <wp:effectExtent l="0" t="0" r="4445" b="0"/>
          <wp:wrapNone/>
          <wp:docPr id="3" name="Immagine 3" descr="logo_12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1200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00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0CA">
      <w:rPr>
        <w:noProof/>
        <w:lang w:eastAsia="it-IT"/>
      </w:rPr>
      <w:drawing>
        <wp:anchor distT="0" distB="0" distL="114300" distR="114300" simplePos="0" relativeHeight="251660288" behindDoc="0" locked="0" layoutInCell="1" allowOverlap="1" wp14:anchorId="45D73ECE" wp14:editId="6D9141BF">
          <wp:simplePos x="0" y="0"/>
          <wp:positionH relativeFrom="page">
            <wp:posOffset>5764530</wp:posOffset>
          </wp:positionH>
          <wp:positionV relativeFrom="page">
            <wp:posOffset>345440</wp:posOffset>
          </wp:positionV>
          <wp:extent cx="1276985" cy="797560"/>
          <wp:effectExtent l="0" t="0" r="0" b="2540"/>
          <wp:wrapSquare wrapText="bothSides"/>
          <wp:docPr id="4" name="Immagine 4" descr="logo_SNP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NPA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985"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2924698"/>
    <w:name w:val="WW8Num2"/>
    <w:lvl w:ilvl="0">
      <w:start w:val="1"/>
      <w:numFmt w:val="bullet"/>
      <w:lvlText w:val=""/>
      <w:lvlJc w:val="left"/>
      <w:pPr>
        <w:tabs>
          <w:tab w:val="num" w:pos="720"/>
        </w:tabs>
        <w:ind w:left="720" w:hanging="360"/>
      </w:pPr>
      <w:rPr>
        <w:rFonts w:ascii="Symbol" w:hAnsi="Symbol"/>
        <w:color w:val="000000"/>
        <w:sz w:val="24"/>
      </w:rPr>
    </w:lvl>
    <w:lvl w:ilvl="1">
      <w:start w:val="1"/>
      <w:numFmt w:val="decimal"/>
      <w:lvlText w:val="%2."/>
      <w:lvlJc w:val="left"/>
      <w:pPr>
        <w:tabs>
          <w:tab w:val="num" w:pos="1440"/>
        </w:tabs>
        <w:ind w:left="1440" w:hanging="360"/>
      </w:pPr>
      <w:rPr>
        <w:rFonts w:hint="default"/>
        <w:color w:val="000000"/>
        <w:sz w:val="24"/>
        <w:szCs w:val="24"/>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05C56FD"/>
    <w:multiLevelType w:val="hybridMultilevel"/>
    <w:tmpl w:val="3280CA7A"/>
    <w:lvl w:ilvl="0" w:tplc="61DA4B8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052F8F"/>
    <w:multiLevelType w:val="multilevel"/>
    <w:tmpl w:val="90C0C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474D2C"/>
    <w:multiLevelType w:val="multilevel"/>
    <w:tmpl w:val="EE968D4E"/>
    <w:lvl w:ilvl="0">
      <w:start w:val="1"/>
      <w:numFmt w:val="decimal"/>
      <w:lvlText w:val="%1"/>
      <w:lvlJc w:val="left"/>
      <w:pPr>
        <w:ind w:left="540" w:hanging="540"/>
      </w:pPr>
      <w:rPr>
        <w:rFonts w:hint="default"/>
        <w:sz w:val="36"/>
      </w:rPr>
    </w:lvl>
    <w:lvl w:ilvl="1">
      <w:start w:val="1"/>
      <w:numFmt w:val="decimal"/>
      <w:lvlText w:val="%2."/>
      <w:lvlJc w:val="left"/>
      <w:pPr>
        <w:ind w:left="720" w:hanging="720"/>
      </w:pPr>
      <w:rPr>
        <w:rFonts w:hint="default"/>
        <w:sz w:val="24"/>
      </w:rPr>
    </w:lvl>
    <w:lvl w:ilvl="2">
      <w:start w:val="1"/>
      <w:numFmt w:val="decimal"/>
      <w:lvlText w:val="%1.%2.%3"/>
      <w:lvlJc w:val="left"/>
      <w:pPr>
        <w:ind w:left="1080" w:hanging="1080"/>
      </w:pPr>
      <w:rPr>
        <w:rFonts w:hint="default"/>
        <w:sz w:val="36"/>
      </w:rPr>
    </w:lvl>
    <w:lvl w:ilvl="3">
      <w:start w:val="1"/>
      <w:numFmt w:val="decimal"/>
      <w:lvlText w:val="%1.%2.%3.%4"/>
      <w:lvlJc w:val="left"/>
      <w:pPr>
        <w:ind w:left="1080" w:hanging="1080"/>
      </w:pPr>
      <w:rPr>
        <w:rFonts w:hint="default"/>
        <w:sz w:val="36"/>
      </w:rPr>
    </w:lvl>
    <w:lvl w:ilvl="4">
      <w:start w:val="1"/>
      <w:numFmt w:val="decimal"/>
      <w:lvlText w:val="%1.%2.%3.%4.%5"/>
      <w:lvlJc w:val="left"/>
      <w:pPr>
        <w:ind w:left="1440" w:hanging="1440"/>
      </w:pPr>
      <w:rPr>
        <w:rFonts w:hint="default"/>
        <w:sz w:val="36"/>
      </w:rPr>
    </w:lvl>
    <w:lvl w:ilvl="5">
      <w:start w:val="1"/>
      <w:numFmt w:val="decimal"/>
      <w:lvlText w:val="%1.%2.%3.%4.%5.%6"/>
      <w:lvlJc w:val="left"/>
      <w:pPr>
        <w:ind w:left="1800" w:hanging="1800"/>
      </w:pPr>
      <w:rPr>
        <w:rFonts w:hint="default"/>
        <w:sz w:val="36"/>
      </w:rPr>
    </w:lvl>
    <w:lvl w:ilvl="6">
      <w:start w:val="1"/>
      <w:numFmt w:val="decimal"/>
      <w:lvlText w:val="%1.%2.%3.%4.%5.%6.%7"/>
      <w:lvlJc w:val="left"/>
      <w:pPr>
        <w:ind w:left="2160" w:hanging="2160"/>
      </w:pPr>
      <w:rPr>
        <w:rFonts w:hint="default"/>
        <w:sz w:val="36"/>
      </w:rPr>
    </w:lvl>
    <w:lvl w:ilvl="7">
      <w:start w:val="1"/>
      <w:numFmt w:val="decimal"/>
      <w:lvlText w:val="%1.%2.%3.%4.%5.%6.%7.%8"/>
      <w:lvlJc w:val="left"/>
      <w:pPr>
        <w:ind w:left="2160" w:hanging="2160"/>
      </w:pPr>
      <w:rPr>
        <w:rFonts w:hint="default"/>
        <w:sz w:val="36"/>
      </w:rPr>
    </w:lvl>
    <w:lvl w:ilvl="8">
      <w:start w:val="1"/>
      <w:numFmt w:val="decimal"/>
      <w:lvlText w:val="%1.%2.%3.%4.%5.%6.%7.%8.%9"/>
      <w:lvlJc w:val="left"/>
      <w:pPr>
        <w:ind w:left="2520" w:hanging="2520"/>
      </w:pPr>
      <w:rPr>
        <w:rFonts w:hint="default"/>
        <w:sz w:val="36"/>
      </w:rPr>
    </w:lvl>
  </w:abstractNum>
  <w:abstractNum w:abstractNumId="4">
    <w:nsid w:val="13EA3308"/>
    <w:multiLevelType w:val="hybridMultilevel"/>
    <w:tmpl w:val="08D04FE8"/>
    <w:lvl w:ilvl="0" w:tplc="4D7C14A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C043B2"/>
    <w:multiLevelType w:val="multilevel"/>
    <w:tmpl w:val="861E90B6"/>
    <w:name w:val="WW8Num22"/>
    <w:lvl w:ilvl="0">
      <w:start w:val="3"/>
      <w:numFmt w:val="bullet"/>
      <w:lvlText w:val=""/>
      <w:lvlJc w:val="left"/>
      <w:pPr>
        <w:tabs>
          <w:tab w:val="num" w:pos="720"/>
        </w:tabs>
        <w:ind w:left="720" w:hanging="360"/>
      </w:pPr>
      <w:rPr>
        <w:rFonts w:ascii="Symbol" w:hAnsi="Symbol" w:hint="default"/>
        <w:color w:val="000000"/>
        <w:sz w:val="24"/>
      </w:rPr>
    </w:lvl>
    <w:lvl w:ilvl="1">
      <w:start w:val="1"/>
      <w:numFmt w:val="lowerLetter"/>
      <w:lvlText w:val="%2)"/>
      <w:lvlJc w:val="left"/>
      <w:pPr>
        <w:tabs>
          <w:tab w:val="num" w:pos="1440"/>
        </w:tabs>
        <w:ind w:left="1440" w:hanging="360"/>
      </w:pPr>
      <w:rPr>
        <w:rFonts w:ascii="Times New Roman" w:hAnsi="Times New Roman" w:cs="Times New Roman" w:hint="default"/>
        <w:color w:val="00000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000000"/>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color w:val="000000"/>
        <w:sz w:val="24"/>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A85184"/>
    <w:multiLevelType w:val="hybridMultilevel"/>
    <w:tmpl w:val="15C20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4D1C62"/>
    <w:multiLevelType w:val="hybridMultilevel"/>
    <w:tmpl w:val="25C0A8E0"/>
    <w:lvl w:ilvl="0" w:tplc="A93A8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CF30D3"/>
    <w:multiLevelType w:val="hybridMultilevel"/>
    <w:tmpl w:val="97FAE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3F32BA7"/>
    <w:multiLevelType w:val="hybridMultilevel"/>
    <w:tmpl w:val="58C610F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C646FF"/>
    <w:multiLevelType w:val="multilevel"/>
    <w:tmpl w:val="E1A65DF4"/>
    <w:lvl w:ilvl="0">
      <w:start w:val="3"/>
      <w:numFmt w:val="bullet"/>
      <w:lvlText w:val=""/>
      <w:lvlJc w:val="left"/>
      <w:pPr>
        <w:tabs>
          <w:tab w:val="num" w:pos="720"/>
        </w:tabs>
        <w:ind w:left="720" w:hanging="360"/>
      </w:pPr>
      <w:rPr>
        <w:rFonts w:ascii="Symbol" w:hAnsi="Symbol" w:hint="default"/>
        <w:color w:val="000000"/>
        <w:sz w:val="24"/>
      </w:rPr>
    </w:lvl>
    <w:lvl w:ilvl="1">
      <w:start w:val="1"/>
      <w:numFmt w:val="bullet"/>
      <w:lvlText w:val=""/>
      <w:lvlJc w:val="left"/>
      <w:pPr>
        <w:tabs>
          <w:tab w:val="num" w:pos="1440"/>
        </w:tabs>
        <w:ind w:left="1440" w:hanging="360"/>
      </w:pPr>
      <w:rPr>
        <w:rFonts w:ascii="Symbol" w:hAnsi="Symbol" w:hint="default"/>
        <w:color w:val="00000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000000"/>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color w:val="000000"/>
        <w:sz w:val="24"/>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B365479"/>
    <w:multiLevelType w:val="hybridMultilevel"/>
    <w:tmpl w:val="2AC06EB2"/>
    <w:lvl w:ilvl="0" w:tplc="04100001">
      <w:start w:val="1"/>
      <w:numFmt w:val="bullet"/>
      <w:lvlText w:val=""/>
      <w:lvlJc w:val="left"/>
      <w:pPr>
        <w:ind w:left="720" w:hanging="360"/>
      </w:pPr>
      <w:rPr>
        <w:rFonts w:ascii="Symbol" w:hAnsi="Symbol" w:hint="default"/>
      </w:rPr>
    </w:lvl>
    <w:lvl w:ilvl="1" w:tplc="185268A2">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663EBE"/>
    <w:multiLevelType w:val="hybridMultilevel"/>
    <w:tmpl w:val="A21C9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BC234E"/>
    <w:multiLevelType w:val="hybridMultilevel"/>
    <w:tmpl w:val="7CF07FB8"/>
    <w:lvl w:ilvl="0" w:tplc="6580369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2E31AD"/>
    <w:multiLevelType w:val="hybridMultilevel"/>
    <w:tmpl w:val="EB7443CC"/>
    <w:lvl w:ilvl="0" w:tplc="43E63B0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EBD7BBE"/>
    <w:multiLevelType w:val="hybridMultilevel"/>
    <w:tmpl w:val="209C8C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4F7900"/>
    <w:multiLevelType w:val="hybridMultilevel"/>
    <w:tmpl w:val="8214C016"/>
    <w:name w:val="WW8Num2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52F66D76"/>
    <w:multiLevelType w:val="hybridMultilevel"/>
    <w:tmpl w:val="36BC1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775295"/>
    <w:multiLevelType w:val="hybridMultilevel"/>
    <w:tmpl w:val="65329B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2A04FDF"/>
    <w:multiLevelType w:val="hybridMultilevel"/>
    <w:tmpl w:val="E1F29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4C52C63"/>
    <w:multiLevelType w:val="hybridMultilevel"/>
    <w:tmpl w:val="1B8C2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C50F83"/>
    <w:multiLevelType w:val="hybridMultilevel"/>
    <w:tmpl w:val="6C743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04E2F8F"/>
    <w:multiLevelType w:val="hybridMultilevel"/>
    <w:tmpl w:val="5A587E5E"/>
    <w:lvl w:ilvl="0" w:tplc="4D7C14A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9F16875"/>
    <w:multiLevelType w:val="hybridMultilevel"/>
    <w:tmpl w:val="9F3C3D02"/>
    <w:lvl w:ilvl="0" w:tplc="A93A8332">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1"/>
  </w:num>
  <w:num w:numId="5">
    <w:abstractNumId w:val="15"/>
  </w:num>
  <w:num w:numId="6">
    <w:abstractNumId w:val="11"/>
  </w:num>
  <w:num w:numId="7">
    <w:abstractNumId w:val="3"/>
  </w:num>
  <w:num w:numId="8">
    <w:abstractNumId w:val="19"/>
  </w:num>
  <w:num w:numId="9">
    <w:abstractNumId w:val="17"/>
  </w:num>
  <w:num w:numId="10">
    <w:abstractNumId w:val="6"/>
  </w:num>
  <w:num w:numId="11">
    <w:abstractNumId w:val="20"/>
  </w:num>
  <w:num w:numId="12">
    <w:abstractNumId w:val="22"/>
  </w:num>
  <w:num w:numId="13">
    <w:abstractNumId w:val="4"/>
  </w:num>
  <w:num w:numId="14">
    <w:abstractNumId w:val="2"/>
  </w:num>
  <w:num w:numId="15">
    <w:abstractNumId w:val="1"/>
  </w:num>
  <w:num w:numId="16">
    <w:abstractNumId w:val="14"/>
  </w:num>
  <w:num w:numId="17">
    <w:abstractNumId w:val="23"/>
  </w:num>
  <w:num w:numId="18">
    <w:abstractNumId w:val="7"/>
  </w:num>
  <w:num w:numId="19">
    <w:abstractNumId w:val="5"/>
  </w:num>
  <w:num w:numId="20">
    <w:abstractNumId w:val="16"/>
  </w:num>
  <w:num w:numId="21">
    <w:abstractNumId w:val="18"/>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AF"/>
    <w:rsid w:val="00006F2A"/>
    <w:rsid w:val="000267EB"/>
    <w:rsid w:val="00040E9F"/>
    <w:rsid w:val="00044A1A"/>
    <w:rsid w:val="00071ECE"/>
    <w:rsid w:val="00080AB6"/>
    <w:rsid w:val="00092507"/>
    <w:rsid w:val="000A10B4"/>
    <w:rsid w:val="000A1B64"/>
    <w:rsid w:val="000D5FE2"/>
    <w:rsid w:val="000F06C0"/>
    <w:rsid w:val="00104415"/>
    <w:rsid w:val="00124DCE"/>
    <w:rsid w:val="00147FA3"/>
    <w:rsid w:val="001615CF"/>
    <w:rsid w:val="0017587C"/>
    <w:rsid w:val="001902B6"/>
    <w:rsid w:val="001C09A3"/>
    <w:rsid w:val="001E43E6"/>
    <w:rsid w:val="00212E6C"/>
    <w:rsid w:val="00217E9D"/>
    <w:rsid w:val="00224C00"/>
    <w:rsid w:val="002257C8"/>
    <w:rsid w:val="002316EE"/>
    <w:rsid w:val="00247C7C"/>
    <w:rsid w:val="0025760A"/>
    <w:rsid w:val="00266CC9"/>
    <w:rsid w:val="0028190E"/>
    <w:rsid w:val="002972DD"/>
    <w:rsid w:val="00297C0C"/>
    <w:rsid w:val="002A3D72"/>
    <w:rsid w:val="002A5ABB"/>
    <w:rsid w:val="002B6991"/>
    <w:rsid w:val="002D1286"/>
    <w:rsid w:val="002E0B2E"/>
    <w:rsid w:val="002E4E73"/>
    <w:rsid w:val="002E6059"/>
    <w:rsid w:val="002F6844"/>
    <w:rsid w:val="00306F02"/>
    <w:rsid w:val="003211F8"/>
    <w:rsid w:val="00331A63"/>
    <w:rsid w:val="00351615"/>
    <w:rsid w:val="0037189C"/>
    <w:rsid w:val="00386708"/>
    <w:rsid w:val="003B7DBA"/>
    <w:rsid w:val="003E61E7"/>
    <w:rsid w:val="00416D8F"/>
    <w:rsid w:val="00425A41"/>
    <w:rsid w:val="004559C6"/>
    <w:rsid w:val="004609D3"/>
    <w:rsid w:val="0046252B"/>
    <w:rsid w:val="0047001E"/>
    <w:rsid w:val="0047231A"/>
    <w:rsid w:val="004735D1"/>
    <w:rsid w:val="00476EE3"/>
    <w:rsid w:val="0049067D"/>
    <w:rsid w:val="004B01B4"/>
    <w:rsid w:val="004B235A"/>
    <w:rsid w:val="004B609E"/>
    <w:rsid w:val="004C1AA8"/>
    <w:rsid w:val="004D221D"/>
    <w:rsid w:val="004D4FAC"/>
    <w:rsid w:val="004F2F31"/>
    <w:rsid w:val="004F5A02"/>
    <w:rsid w:val="0053067E"/>
    <w:rsid w:val="0054187C"/>
    <w:rsid w:val="00571315"/>
    <w:rsid w:val="005C46A3"/>
    <w:rsid w:val="005C6C8B"/>
    <w:rsid w:val="005C6D6F"/>
    <w:rsid w:val="005E023E"/>
    <w:rsid w:val="005E4577"/>
    <w:rsid w:val="005F0949"/>
    <w:rsid w:val="006038EB"/>
    <w:rsid w:val="00636BC4"/>
    <w:rsid w:val="00642E05"/>
    <w:rsid w:val="00643272"/>
    <w:rsid w:val="00655B2C"/>
    <w:rsid w:val="00657E98"/>
    <w:rsid w:val="00683E48"/>
    <w:rsid w:val="006C2244"/>
    <w:rsid w:val="006E356C"/>
    <w:rsid w:val="006E7014"/>
    <w:rsid w:val="00711AE7"/>
    <w:rsid w:val="007141EE"/>
    <w:rsid w:val="007261AF"/>
    <w:rsid w:val="00727F08"/>
    <w:rsid w:val="00752521"/>
    <w:rsid w:val="00762A96"/>
    <w:rsid w:val="00781358"/>
    <w:rsid w:val="00784F77"/>
    <w:rsid w:val="007A64D2"/>
    <w:rsid w:val="007B6391"/>
    <w:rsid w:val="007D0271"/>
    <w:rsid w:val="007D065A"/>
    <w:rsid w:val="007D517F"/>
    <w:rsid w:val="007E6AB9"/>
    <w:rsid w:val="007F0112"/>
    <w:rsid w:val="007F1230"/>
    <w:rsid w:val="007F2E76"/>
    <w:rsid w:val="00805357"/>
    <w:rsid w:val="00815CAF"/>
    <w:rsid w:val="008212CA"/>
    <w:rsid w:val="00826103"/>
    <w:rsid w:val="0083047B"/>
    <w:rsid w:val="00851C5B"/>
    <w:rsid w:val="008671AF"/>
    <w:rsid w:val="00897FE9"/>
    <w:rsid w:val="008A03D7"/>
    <w:rsid w:val="008A4321"/>
    <w:rsid w:val="008B0656"/>
    <w:rsid w:val="008C0F13"/>
    <w:rsid w:val="008C2FD5"/>
    <w:rsid w:val="008C355E"/>
    <w:rsid w:val="008D440B"/>
    <w:rsid w:val="008E153D"/>
    <w:rsid w:val="008E5925"/>
    <w:rsid w:val="008F54BB"/>
    <w:rsid w:val="00960686"/>
    <w:rsid w:val="009772C5"/>
    <w:rsid w:val="009B78D3"/>
    <w:rsid w:val="009D3C25"/>
    <w:rsid w:val="009D5C7E"/>
    <w:rsid w:val="00A07D24"/>
    <w:rsid w:val="00A33782"/>
    <w:rsid w:val="00A61DA2"/>
    <w:rsid w:val="00A77A9C"/>
    <w:rsid w:val="00AB39A7"/>
    <w:rsid w:val="00AC7F4E"/>
    <w:rsid w:val="00AE4EC5"/>
    <w:rsid w:val="00B532C2"/>
    <w:rsid w:val="00B575FD"/>
    <w:rsid w:val="00B602D8"/>
    <w:rsid w:val="00B63B85"/>
    <w:rsid w:val="00B6725D"/>
    <w:rsid w:val="00B70411"/>
    <w:rsid w:val="00B75321"/>
    <w:rsid w:val="00B93E6C"/>
    <w:rsid w:val="00BA40CA"/>
    <w:rsid w:val="00BB04EB"/>
    <w:rsid w:val="00BB75A9"/>
    <w:rsid w:val="00BC31F6"/>
    <w:rsid w:val="00BD18BB"/>
    <w:rsid w:val="00BE1172"/>
    <w:rsid w:val="00BF0750"/>
    <w:rsid w:val="00BF7704"/>
    <w:rsid w:val="00C14F80"/>
    <w:rsid w:val="00C1580D"/>
    <w:rsid w:val="00C40B90"/>
    <w:rsid w:val="00C5042F"/>
    <w:rsid w:val="00C627DA"/>
    <w:rsid w:val="00C769EB"/>
    <w:rsid w:val="00CA6C80"/>
    <w:rsid w:val="00CD0958"/>
    <w:rsid w:val="00CE086B"/>
    <w:rsid w:val="00CE4819"/>
    <w:rsid w:val="00CF18D3"/>
    <w:rsid w:val="00D100A3"/>
    <w:rsid w:val="00D419E2"/>
    <w:rsid w:val="00D451E0"/>
    <w:rsid w:val="00D47344"/>
    <w:rsid w:val="00D503CC"/>
    <w:rsid w:val="00D51104"/>
    <w:rsid w:val="00D62AE3"/>
    <w:rsid w:val="00D748BE"/>
    <w:rsid w:val="00D81D2E"/>
    <w:rsid w:val="00D954B6"/>
    <w:rsid w:val="00DA2580"/>
    <w:rsid w:val="00DC7B15"/>
    <w:rsid w:val="00DD6487"/>
    <w:rsid w:val="00E25CE2"/>
    <w:rsid w:val="00E33D77"/>
    <w:rsid w:val="00E35FDC"/>
    <w:rsid w:val="00E730BA"/>
    <w:rsid w:val="00E7366F"/>
    <w:rsid w:val="00E768D2"/>
    <w:rsid w:val="00EA2B52"/>
    <w:rsid w:val="00EA47CE"/>
    <w:rsid w:val="00EA7E9F"/>
    <w:rsid w:val="00EA7F99"/>
    <w:rsid w:val="00EE78A1"/>
    <w:rsid w:val="00F31284"/>
    <w:rsid w:val="00F641C1"/>
    <w:rsid w:val="00F67E91"/>
    <w:rsid w:val="00FB416C"/>
    <w:rsid w:val="00FF7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1AF"/>
    <w:pPr>
      <w:suppressAutoHyphens/>
    </w:pPr>
    <w:rPr>
      <w:rFonts w:ascii="Calibri" w:eastAsia="Times New Roman"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261AF"/>
    <w:pPr>
      <w:ind w:left="720"/>
      <w:contextualSpacing/>
    </w:pPr>
  </w:style>
  <w:style w:type="paragraph" w:styleId="Testofumetto">
    <w:name w:val="Balloon Text"/>
    <w:basedOn w:val="Normale"/>
    <w:link w:val="TestofumettoCarattere"/>
    <w:uiPriority w:val="99"/>
    <w:semiHidden/>
    <w:unhideWhenUsed/>
    <w:rsid w:val="00CF18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8D3"/>
    <w:rPr>
      <w:rFonts w:ascii="Tahoma" w:eastAsia="Times New Roman" w:hAnsi="Tahoma" w:cs="Tahoma"/>
      <w:sz w:val="16"/>
      <w:szCs w:val="16"/>
      <w:lang w:eastAsia="zh-CN"/>
    </w:rPr>
  </w:style>
  <w:style w:type="paragraph" w:customStyle="1" w:styleId="Default">
    <w:name w:val="Default"/>
    <w:rsid w:val="00266CC9"/>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7A64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64D2"/>
    <w:rPr>
      <w:rFonts w:ascii="Calibri" w:eastAsia="Times New Roman" w:hAnsi="Calibri" w:cs="Times New Roman"/>
      <w:lang w:eastAsia="zh-CN"/>
    </w:rPr>
  </w:style>
  <w:style w:type="paragraph" w:styleId="Pidipagina">
    <w:name w:val="footer"/>
    <w:basedOn w:val="Normale"/>
    <w:link w:val="PidipaginaCarattere"/>
    <w:uiPriority w:val="99"/>
    <w:unhideWhenUsed/>
    <w:rsid w:val="007A64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64D2"/>
    <w:rPr>
      <w:rFonts w:ascii="Calibri" w:eastAsia="Times New Roman" w:hAnsi="Calibri" w:cs="Times New Roman"/>
      <w:lang w:eastAsia="zh-CN"/>
    </w:rPr>
  </w:style>
  <w:style w:type="character" w:styleId="Rimandocommento">
    <w:name w:val="annotation reference"/>
    <w:basedOn w:val="Carpredefinitoparagrafo"/>
    <w:uiPriority w:val="99"/>
    <w:semiHidden/>
    <w:unhideWhenUsed/>
    <w:rsid w:val="009D5C7E"/>
    <w:rPr>
      <w:sz w:val="16"/>
      <w:szCs w:val="16"/>
    </w:rPr>
  </w:style>
  <w:style w:type="paragraph" w:styleId="Testocommento">
    <w:name w:val="annotation text"/>
    <w:basedOn w:val="Normale"/>
    <w:link w:val="TestocommentoCarattere"/>
    <w:uiPriority w:val="99"/>
    <w:semiHidden/>
    <w:unhideWhenUsed/>
    <w:rsid w:val="009D5C7E"/>
    <w:pPr>
      <w:suppressAutoHyphens w:val="0"/>
      <w:spacing w:line="240" w:lineRule="auto"/>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9D5C7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61AF"/>
    <w:pPr>
      <w:suppressAutoHyphens/>
    </w:pPr>
    <w:rPr>
      <w:rFonts w:ascii="Calibri" w:eastAsia="Times New Roman"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261AF"/>
    <w:pPr>
      <w:ind w:left="720"/>
      <w:contextualSpacing/>
    </w:pPr>
  </w:style>
  <w:style w:type="paragraph" w:styleId="Testofumetto">
    <w:name w:val="Balloon Text"/>
    <w:basedOn w:val="Normale"/>
    <w:link w:val="TestofumettoCarattere"/>
    <w:uiPriority w:val="99"/>
    <w:semiHidden/>
    <w:unhideWhenUsed/>
    <w:rsid w:val="00CF18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8D3"/>
    <w:rPr>
      <w:rFonts w:ascii="Tahoma" w:eastAsia="Times New Roman" w:hAnsi="Tahoma" w:cs="Tahoma"/>
      <w:sz w:val="16"/>
      <w:szCs w:val="16"/>
      <w:lang w:eastAsia="zh-CN"/>
    </w:rPr>
  </w:style>
  <w:style w:type="paragraph" w:customStyle="1" w:styleId="Default">
    <w:name w:val="Default"/>
    <w:rsid w:val="00266CC9"/>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7A64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64D2"/>
    <w:rPr>
      <w:rFonts w:ascii="Calibri" w:eastAsia="Times New Roman" w:hAnsi="Calibri" w:cs="Times New Roman"/>
      <w:lang w:eastAsia="zh-CN"/>
    </w:rPr>
  </w:style>
  <w:style w:type="paragraph" w:styleId="Pidipagina">
    <w:name w:val="footer"/>
    <w:basedOn w:val="Normale"/>
    <w:link w:val="PidipaginaCarattere"/>
    <w:uiPriority w:val="99"/>
    <w:unhideWhenUsed/>
    <w:rsid w:val="007A64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64D2"/>
    <w:rPr>
      <w:rFonts w:ascii="Calibri" w:eastAsia="Times New Roman" w:hAnsi="Calibri" w:cs="Times New Roman"/>
      <w:lang w:eastAsia="zh-CN"/>
    </w:rPr>
  </w:style>
  <w:style w:type="character" w:styleId="Rimandocommento">
    <w:name w:val="annotation reference"/>
    <w:basedOn w:val="Carpredefinitoparagrafo"/>
    <w:uiPriority w:val="99"/>
    <w:semiHidden/>
    <w:unhideWhenUsed/>
    <w:rsid w:val="009D5C7E"/>
    <w:rPr>
      <w:sz w:val="16"/>
      <w:szCs w:val="16"/>
    </w:rPr>
  </w:style>
  <w:style w:type="paragraph" w:styleId="Testocommento">
    <w:name w:val="annotation text"/>
    <w:basedOn w:val="Normale"/>
    <w:link w:val="TestocommentoCarattere"/>
    <w:uiPriority w:val="99"/>
    <w:semiHidden/>
    <w:unhideWhenUsed/>
    <w:rsid w:val="009D5C7E"/>
    <w:pPr>
      <w:suppressAutoHyphens w:val="0"/>
      <w:spacing w:line="240" w:lineRule="auto"/>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9D5C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1975-46A1-4466-A16E-4C161CEC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2365</Words>
  <Characters>13486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Moimas Flavio</dc:creator>
  <cp:lastModifiedBy>Brezigar Alessio</cp:lastModifiedBy>
  <cp:revision>5</cp:revision>
  <cp:lastPrinted>2017-11-06T09:19:00Z</cp:lastPrinted>
  <dcterms:created xsi:type="dcterms:W3CDTF">2018-01-23T14:18:00Z</dcterms:created>
  <dcterms:modified xsi:type="dcterms:W3CDTF">2018-01-24T10:53:00Z</dcterms:modified>
</cp:coreProperties>
</file>